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F245C7" w14:textId="01B09767" w:rsidR="005F5372" w:rsidRPr="00282EEC" w:rsidRDefault="000157AA" w:rsidP="00282EEC">
      <w:pPr>
        <w:ind w:left="844" w:right="348"/>
        <w:jc w:val="center"/>
        <w:rPr>
          <w:sz w:val="36"/>
        </w:rPr>
      </w:pPr>
      <w:r>
        <w:rPr>
          <w:sz w:val="36"/>
        </w:rPr>
        <w:t>Family support services are the cornerstone of thriving communities, providing a lifeline of care, guidance, and empowerment to those who need it most</w:t>
      </w:r>
      <w:r w:rsidR="00282EEC">
        <w:rPr>
          <w:sz w:val="36"/>
        </w:rPr>
        <w:t>.</w:t>
      </w:r>
    </w:p>
    <w:p w14:paraId="7F3E78B9" w14:textId="77777777" w:rsidR="000157AA" w:rsidRDefault="000157AA" w:rsidP="005F5372">
      <w:pPr>
        <w:spacing w:after="403" w:line="1542" w:lineRule="exact"/>
        <w:jc w:val="center"/>
        <w:textAlignment w:val="baseline"/>
        <w:rPr>
          <w:rFonts w:ascii="Georgia" w:eastAsia="Times New Roman" w:hAnsi="Georgia"/>
          <w:b/>
          <w:color w:val="000000"/>
          <w:spacing w:val="-18"/>
          <w:w w:val="105"/>
          <w:sz w:val="96"/>
          <w:szCs w:val="96"/>
        </w:rPr>
      </w:pPr>
    </w:p>
    <w:p w14:paraId="666B9D36" w14:textId="6EAD08FB" w:rsidR="005F5372" w:rsidRPr="004320B4" w:rsidRDefault="00AD101A" w:rsidP="005F5372">
      <w:pPr>
        <w:spacing w:after="403" w:line="1542" w:lineRule="exact"/>
        <w:jc w:val="center"/>
        <w:textAlignment w:val="baseline"/>
        <w:rPr>
          <w:rFonts w:ascii="Georgia" w:eastAsia="Times New Roman" w:hAnsi="Georgia"/>
          <w:b/>
          <w:color w:val="000000"/>
          <w:spacing w:val="-18"/>
          <w:w w:val="105"/>
          <w:sz w:val="96"/>
          <w:szCs w:val="96"/>
        </w:rPr>
      </w:pPr>
      <w:r>
        <w:rPr>
          <w:rFonts w:ascii="Georgia" w:eastAsia="Times New Roman" w:hAnsi="Georgia"/>
          <w:b/>
          <w:color w:val="000000"/>
          <w:spacing w:val="-18"/>
          <w:w w:val="105"/>
          <w:sz w:val="96"/>
          <w:szCs w:val="96"/>
        </w:rPr>
        <w:t xml:space="preserve">Video Course </w:t>
      </w:r>
      <w:r w:rsidR="005F5372" w:rsidRPr="004320B4">
        <w:rPr>
          <w:rFonts w:ascii="Georgia" w:eastAsia="Times New Roman" w:hAnsi="Georgia"/>
          <w:b/>
          <w:color w:val="000000"/>
          <w:spacing w:val="-18"/>
          <w:w w:val="105"/>
          <w:sz w:val="96"/>
          <w:szCs w:val="96"/>
        </w:rPr>
        <w:t xml:space="preserve">Session </w:t>
      </w:r>
      <w:r w:rsidR="00732249">
        <w:rPr>
          <w:rFonts w:ascii="Georgia" w:eastAsia="Times New Roman" w:hAnsi="Georgia"/>
          <w:b/>
          <w:color w:val="000000"/>
          <w:spacing w:val="-18"/>
          <w:w w:val="105"/>
          <w:sz w:val="96"/>
          <w:szCs w:val="96"/>
        </w:rPr>
        <w:t>2</w:t>
      </w:r>
    </w:p>
    <w:p w14:paraId="0A64D824" w14:textId="58F27240" w:rsidR="007022EF" w:rsidRPr="004320B4" w:rsidRDefault="00732249" w:rsidP="007022EF">
      <w:pPr>
        <w:spacing w:after="1188" w:line="739" w:lineRule="exact"/>
        <w:jc w:val="center"/>
        <w:textAlignment w:val="baseline"/>
        <w:rPr>
          <w:rFonts w:ascii="Georgia" w:eastAsia="Times New Roman" w:hAnsi="Georgia"/>
          <w:b/>
          <w:color w:val="000000"/>
          <w:spacing w:val="26"/>
          <w:w w:val="95"/>
          <w:sz w:val="72"/>
          <w:szCs w:val="72"/>
        </w:rPr>
      </w:pPr>
      <w:r>
        <w:rPr>
          <w:rFonts w:ascii="Georgia" w:eastAsia="Times New Roman" w:hAnsi="Georgia"/>
          <w:b/>
          <w:color w:val="000000"/>
          <w:spacing w:val="26"/>
          <w:w w:val="95"/>
          <w:sz w:val="72"/>
          <w:szCs w:val="72"/>
        </w:rPr>
        <w:t>Family Support History</w:t>
      </w:r>
    </w:p>
    <w:p w14:paraId="103FF126" w14:textId="5D978EC0" w:rsidR="005F5372" w:rsidRDefault="005F5372" w:rsidP="005F5372">
      <w:pPr>
        <w:spacing w:line="400" w:lineRule="exact"/>
        <w:jc w:val="center"/>
        <w:textAlignment w:val="baseline"/>
        <w:rPr>
          <w:rFonts w:ascii="Georgia" w:eastAsia="Times New Roman" w:hAnsi="Georgia"/>
          <w:color w:val="000000"/>
          <w:w w:val="90"/>
          <w:sz w:val="32"/>
          <w:szCs w:val="32"/>
        </w:rPr>
      </w:pPr>
      <w:r w:rsidRPr="005F5372">
        <w:rPr>
          <w:rFonts w:ascii="Georgia" w:eastAsia="Times New Roman" w:hAnsi="Georgia"/>
          <w:color w:val="000000"/>
          <w:w w:val="90"/>
          <w:sz w:val="32"/>
          <w:szCs w:val="32"/>
        </w:rPr>
        <w:t xml:space="preserve">provides </w:t>
      </w:r>
      <w:r w:rsidR="007022EF">
        <w:rPr>
          <w:rFonts w:ascii="Georgia" w:eastAsia="Times New Roman" w:hAnsi="Georgia"/>
          <w:color w:val="000000"/>
          <w:w w:val="90"/>
          <w:sz w:val="32"/>
          <w:szCs w:val="32"/>
        </w:rPr>
        <w:t xml:space="preserve">some </w:t>
      </w:r>
      <w:r w:rsidR="0015600D">
        <w:rPr>
          <w:rFonts w:ascii="Georgia" w:eastAsia="Times New Roman" w:hAnsi="Georgia"/>
          <w:color w:val="000000"/>
          <w:w w:val="90"/>
          <w:sz w:val="32"/>
          <w:szCs w:val="32"/>
        </w:rPr>
        <w:t xml:space="preserve">information about </w:t>
      </w:r>
      <w:r w:rsidR="000157AA">
        <w:rPr>
          <w:rFonts w:ascii="Georgia" w:eastAsia="Times New Roman" w:hAnsi="Georgia"/>
          <w:color w:val="000000"/>
          <w:w w:val="90"/>
          <w:sz w:val="32"/>
          <w:szCs w:val="32"/>
        </w:rPr>
        <w:t>what is considered a family unit,</w:t>
      </w:r>
      <w:r w:rsidR="00ED54CA">
        <w:rPr>
          <w:rFonts w:ascii="Georgia" w:eastAsia="Times New Roman" w:hAnsi="Georgia"/>
          <w:color w:val="000000"/>
          <w:w w:val="90"/>
          <w:sz w:val="32"/>
          <w:szCs w:val="32"/>
        </w:rPr>
        <w:t xml:space="preserve"> what is family </w:t>
      </w:r>
      <w:proofErr w:type="gramStart"/>
      <w:r w:rsidR="00ED54CA">
        <w:rPr>
          <w:rFonts w:ascii="Georgia" w:eastAsia="Times New Roman" w:hAnsi="Georgia"/>
          <w:color w:val="000000"/>
          <w:w w:val="90"/>
          <w:sz w:val="32"/>
          <w:szCs w:val="32"/>
        </w:rPr>
        <w:t xml:space="preserve">support, </w:t>
      </w:r>
      <w:r w:rsidR="000157AA">
        <w:rPr>
          <w:rFonts w:ascii="Georgia" w:eastAsia="Times New Roman" w:hAnsi="Georgia"/>
          <w:color w:val="000000"/>
          <w:w w:val="90"/>
          <w:sz w:val="32"/>
          <w:szCs w:val="32"/>
        </w:rPr>
        <w:t xml:space="preserve"> how</w:t>
      </w:r>
      <w:proofErr w:type="gramEnd"/>
      <w:r w:rsidR="000157AA">
        <w:rPr>
          <w:rFonts w:ascii="Georgia" w:eastAsia="Times New Roman" w:hAnsi="Georgia"/>
          <w:color w:val="000000"/>
          <w:w w:val="90"/>
          <w:sz w:val="32"/>
          <w:szCs w:val="32"/>
        </w:rPr>
        <w:t xml:space="preserve"> family support services came into existence, as well as how they have evolved.</w:t>
      </w:r>
    </w:p>
    <w:p w14:paraId="001306E4" w14:textId="77777777" w:rsidR="005F5372" w:rsidRDefault="005F5372" w:rsidP="005F5372">
      <w:pPr>
        <w:spacing w:line="400" w:lineRule="exact"/>
        <w:jc w:val="center"/>
        <w:textAlignment w:val="baseline"/>
        <w:rPr>
          <w:rFonts w:ascii="Georgia" w:eastAsia="Times New Roman" w:hAnsi="Georgia"/>
          <w:color w:val="000000"/>
          <w:w w:val="90"/>
          <w:sz w:val="32"/>
          <w:szCs w:val="32"/>
        </w:rPr>
      </w:pPr>
    </w:p>
    <w:p w14:paraId="74FC0243" w14:textId="77777777" w:rsidR="005F5372" w:rsidRDefault="005F5372" w:rsidP="005F5372">
      <w:pPr>
        <w:spacing w:line="400" w:lineRule="exact"/>
        <w:jc w:val="center"/>
        <w:textAlignment w:val="baseline"/>
        <w:rPr>
          <w:rFonts w:ascii="Georgia" w:eastAsia="Times New Roman" w:hAnsi="Georgia"/>
          <w:color w:val="000000"/>
          <w:w w:val="90"/>
          <w:sz w:val="32"/>
          <w:szCs w:val="32"/>
        </w:rPr>
      </w:pPr>
    </w:p>
    <w:p w14:paraId="2FCFFA2B" w14:textId="77777777" w:rsidR="009C2877" w:rsidRDefault="009C2877" w:rsidP="005F5372">
      <w:pPr>
        <w:spacing w:before="234" w:line="250" w:lineRule="exact"/>
        <w:jc w:val="center"/>
        <w:textAlignment w:val="baseline"/>
        <w:rPr>
          <w:rFonts w:ascii="Georgia" w:eastAsia="Times New Roman" w:hAnsi="Georgia"/>
          <w:b/>
          <w:color w:val="000000"/>
          <w:sz w:val="36"/>
          <w:szCs w:val="36"/>
          <w:u w:val="single"/>
        </w:rPr>
      </w:pPr>
    </w:p>
    <w:p w14:paraId="2E093EE9" w14:textId="77777777" w:rsidR="00732249" w:rsidRDefault="00732249" w:rsidP="005F5372">
      <w:pPr>
        <w:spacing w:before="234" w:line="250" w:lineRule="exact"/>
        <w:jc w:val="center"/>
        <w:textAlignment w:val="baseline"/>
        <w:rPr>
          <w:rFonts w:ascii="Georgia" w:eastAsia="Times New Roman" w:hAnsi="Georgia"/>
          <w:b/>
          <w:color w:val="000000"/>
          <w:sz w:val="36"/>
          <w:szCs w:val="36"/>
          <w:u w:val="single"/>
        </w:rPr>
      </w:pPr>
    </w:p>
    <w:p w14:paraId="4D38CC92" w14:textId="77777777" w:rsidR="000157AA" w:rsidRDefault="000157AA" w:rsidP="00E07871">
      <w:pPr>
        <w:spacing w:before="234" w:line="250" w:lineRule="exact"/>
        <w:textAlignment w:val="baseline"/>
        <w:rPr>
          <w:rFonts w:ascii="Georgia" w:eastAsia="Times New Roman" w:hAnsi="Georgia"/>
          <w:b/>
          <w:color w:val="000000"/>
          <w:sz w:val="36"/>
          <w:szCs w:val="36"/>
          <w:u w:val="single"/>
        </w:rPr>
      </w:pPr>
    </w:p>
    <w:p w14:paraId="02EFAF58" w14:textId="3BDDF625" w:rsidR="005F5372" w:rsidRPr="004320B4" w:rsidRDefault="000157AA" w:rsidP="00E07871">
      <w:pPr>
        <w:spacing w:before="234" w:line="250" w:lineRule="exact"/>
        <w:textAlignment w:val="baseline"/>
        <w:rPr>
          <w:rFonts w:ascii="Georgia" w:eastAsia="Times New Roman" w:hAnsi="Georgia"/>
          <w:b/>
          <w:color w:val="000000"/>
          <w:sz w:val="36"/>
          <w:szCs w:val="36"/>
          <w:u w:val="single"/>
        </w:rPr>
      </w:pPr>
      <w:r>
        <w:rPr>
          <w:rFonts w:ascii="Georgia" w:eastAsia="Times New Roman" w:hAnsi="Georgia"/>
          <w:b/>
          <w:color w:val="000000"/>
          <w:sz w:val="36"/>
          <w:szCs w:val="36"/>
          <w:u w:val="single"/>
        </w:rPr>
        <w:t>The Significance of Families</w:t>
      </w:r>
    </w:p>
    <w:p w14:paraId="330F828D" w14:textId="66AB874C" w:rsidR="00931AFB" w:rsidRDefault="00931AFB">
      <w:pPr>
        <w:rPr>
          <w:rFonts w:ascii="Georgia" w:eastAsia="Times New Roman" w:hAnsi="Georgia"/>
          <w:color w:val="000000"/>
          <w:sz w:val="28"/>
          <w:szCs w:val="28"/>
        </w:rPr>
      </w:pPr>
    </w:p>
    <w:p w14:paraId="03D14D9D" w14:textId="77777777" w:rsidR="000157AA" w:rsidRPr="00ED54CA" w:rsidRDefault="000157AA" w:rsidP="000157AA">
      <w:pPr>
        <w:spacing w:line="360" w:lineRule="atLeast"/>
        <w:textAlignment w:val="baseline"/>
        <w:rPr>
          <w:rFonts w:ascii="Georgia" w:eastAsia="Times New Roman" w:hAnsi="Georgia"/>
          <w:sz w:val="24"/>
          <w:szCs w:val="24"/>
        </w:rPr>
      </w:pPr>
      <w:r w:rsidRPr="00ED54CA">
        <w:rPr>
          <w:rFonts w:ascii="Georgia" w:eastAsia="Times New Roman" w:hAnsi="Georgia"/>
          <w:sz w:val="24"/>
          <w:szCs w:val="24"/>
          <w:bdr w:val="none" w:sz="0" w:space="0" w:color="auto" w:frame="1"/>
        </w:rPr>
        <w:t>Families represent the foundation of a society. When families are healthy and strong, communities thrive. There are many kinds of families, and therefore, many definitions of “family.” People who are significant to one another, whether related by blood, legal bonds, or bonds of friendship and community, may identify themselves as a family. Ultimately, “family” is self-defined.</w:t>
      </w:r>
    </w:p>
    <w:p w14:paraId="0F9B2FEB" w14:textId="77777777" w:rsidR="000157AA" w:rsidRPr="00ED54CA" w:rsidRDefault="000157AA" w:rsidP="000157AA">
      <w:pPr>
        <w:spacing w:line="360" w:lineRule="atLeast"/>
        <w:textAlignment w:val="baseline"/>
        <w:rPr>
          <w:rFonts w:ascii="Georgia" w:eastAsia="Times New Roman" w:hAnsi="Georgia"/>
          <w:sz w:val="24"/>
          <w:szCs w:val="24"/>
        </w:rPr>
      </w:pPr>
      <w:r w:rsidRPr="00ED54CA">
        <w:rPr>
          <w:rFonts w:ascii="Georgia" w:eastAsia="Times New Roman" w:hAnsi="Georgia"/>
          <w:sz w:val="24"/>
          <w:szCs w:val="24"/>
        </w:rPr>
        <w:t> </w:t>
      </w:r>
    </w:p>
    <w:p w14:paraId="4F8A0078" w14:textId="77777777" w:rsidR="000157AA" w:rsidRPr="00ED54CA" w:rsidRDefault="000157AA" w:rsidP="000157AA">
      <w:pPr>
        <w:spacing w:line="360" w:lineRule="atLeast"/>
        <w:textAlignment w:val="baseline"/>
        <w:rPr>
          <w:rFonts w:ascii="Georgia" w:eastAsia="Times New Roman" w:hAnsi="Georgia"/>
          <w:sz w:val="24"/>
          <w:szCs w:val="24"/>
        </w:rPr>
      </w:pPr>
      <w:r w:rsidRPr="00ED54CA">
        <w:rPr>
          <w:rFonts w:ascii="Georgia" w:eastAsia="Times New Roman" w:hAnsi="Georgia"/>
          <w:sz w:val="24"/>
          <w:szCs w:val="24"/>
          <w:bdr w:val="none" w:sz="0" w:space="0" w:color="auto" w:frame="1"/>
        </w:rPr>
        <w:t>The focus of the Family Support field is on families who are responsible for raising children. These families consist of at least one adult and one child who are related biologically, emotionally, or legally. Families may consist of one parent, two parents, grandparents, foster parents, legal guardians, or they may arise from a need for mutual support.</w:t>
      </w:r>
    </w:p>
    <w:p w14:paraId="1A1B7886" w14:textId="77777777" w:rsidR="005F5372" w:rsidRDefault="005F5372"/>
    <w:p w14:paraId="26FF203A" w14:textId="77777777" w:rsidR="005F5372" w:rsidRPr="00E256BF" w:rsidRDefault="005F5372">
      <w:pPr>
        <w:rPr>
          <w:u w:val="single"/>
        </w:rPr>
      </w:pPr>
    </w:p>
    <w:p w14:paraId="248409B8" w14:textId="58373BF0" w:rsidR="005F5372" w:rsidRPr="007737E8" w:rsidRDefault="00ED54CA" w:rsidP="005F5372">
      <w:pPr>
        <w:spacing w:before="235" w:line="308" w:lineRule="exact"/>
        <w:jc w:val="both"/>
        <w:textAlignment w:val="baseline"/>
        <w:rPr>
          <w:rFonts w:ascii="Georgia" w:eastAsia="Times New Roman" w:hAnsi="Georgia"/>
          <w:b/>
          <w:color w:val="000000"/>
          <w:spacing w:val="4"/>
          <w:sz w:val="36"/>
          <w:szCs w:val="36"/>
          <w:u w:val="single"/>
        </w:rPr>
      </w:pPr>
      <w:r>
        <w:rPr>
          <w:rFonts w:ascii="Georgia" w:eastAsia="Times New Roman" w:hAnsi="Georgia"/>
          <w:b/>
          <w:color w:val="000000"/>
          <w:spacing w:val="4"/>
          <w:sz w:val="36"/>
          <w:szCs w:val="36"/>
          <w:u w:val="single"/>
        </w:rPr>
        <w:t>Introduction to Family Support</w:t>
      </w:r>
    </w:p>
    <w:p w14:paraId="2DCAEFB5" w14:textId="77777777" w:rsidR="00ED54CA" w:rsidRDefault="00ED54CA" w:rsidP="00ED54CA">
      <w:pPr>
        <w:spacing w:line="360" w:lineRule="atLeast"/>
        <w:textAlignment w:val="baseline"/>
        <w:rPr>
          <w:rFonts w:eastAsia="Times New Roman"/>
          <w:sz w:val="33"/>
          <w:szCs w:val="33"/>
          <w:bdr w:val="none" w:sz="0" w:space="0" w:color="auto" w:frame="1"/>
        </w:rPr>
      </w:pPr>
    </w:p>
    <w:p w14:paraId="48ED2787" w14:textId="44C3FCED" w:rsidR="00ED54CA" w:rsidRPr="00ED54CA" w:rsidRDefault="00ED54CA" w:rsidP="00ED54CA">
      <w:pPr>
        <w:spacing w:line="360" w:lineRule="atLeast"/>
        <w:textAlignment w:val="baseline"/>
        <w:rPr>
          <w:rFonts w:ascii="Georgia" w:eastAsia="Times New Roman" w:hAnsi="Georgia"/>
          <w:sz w:val="24"/>
          <w:szCs w:val="24"/>
        </w:rPr>
      </w:pPr>
      <w:r w:rsidRPr="00ED54CA">
        <w:rPr>
          <w:rFonts w:ascii="Georgia" w:eastAsia="Times New Roman" w:hAnsi="Georgia"/>
          <w:sz w:val="24"/>
          <w:szCs w:val="24"/>
          <w:bdr w:val="none" w:sz="0" w:space="0" w:color="auto" w:frame="1"/>
        </w:rPr>
        <w:t>The history of the Family Support and Strengthening field in the United States goes back more than 100 years to the establishment of settlement houses in the late 1800s in major metropolitan areas such as Boston, New York, Chicago, and San Francisco. These settlement houses provided the large number of immigrants entering the country at that time with support, respect for their original cultures, job training, English classes, and social advocacy as a means to assist them in understanding, adapting to, and succeeding in American society.</w:t>
      </w:r>
    </w:p>
    <w:p w14:paraId="58A591D5" w14:textId="69CDEA5D" w:rsidR="00D62669" w:rsidRPr="00ED54CA" w:rsidRDefault="00ED54CA" w:rsidP="00E256BF">
      <w:pPr>
        <w:tabs>
          <w:tab w:val="left" w:pos="720"/>
        </w:tabs>
        <w:spacing w:before="315" w:line="309" w:lineRule="exact"/>
        <w:jc w:val="both"/>
        <w:textAlignment w:val="baseline"/>
        <w:rPr>
          <w:rFonts w:ascii="Georgia" w:eastAsia="Times New Roman" w:hAnsi="Georgia"/>
          <w:b/>
          <w:bCs/>
          <w:color w:val="000000"/>
          <w:spacing w:val="3"/>
          <w:sz w:val="24"/>
          <w:szCs w:val="24"/>
          <w:u w:val="single"/>
        </w:rPr>
      </w:pPr>
      <w:r w:rsidRPr="00ED54CA">
        <w:rPr>
          <w:rFonts w:ascii="Georgia" w:eastAsia="Times New Roman" w:hAnsi="Georgia"/>
          <w:sz w:val="24"/>
          <w:szCs w:val="24"/>
          <w:bdr w:val="none" w:sz="0" w:space="0" w:color="auto" w:frame="1"/>
        </w:rPr>
        <w:t>Family Support as a term first emerged in the late 1970’s to describe welcoming local programs designed to support parents with young children through a variety of resources and services. As the modern version of settlement houses, these programs are voluntary and available for all families, many on a “drop-in” basis where parents do not need to sign up or pay for the opportunity to participate.</w:t>
      </w:r>
    </w:p>
    <w:p w14:paraId="5C845BBE" w14:textId="77777777" w:rsidR="00D62669" w:rsidRDefault="00D62669" w:rsidP="00E256BF">
      <w:pPr>
        <w:tabs>
          <w:tab w:val="left" w:pos="720"/>
        </w:tabs>
        <w:spacing w:before="315" w:line="309" w:lineRule="exact"/>
        <w:jc w:val="both"/>
        <w:textAlignment w:val="baseline"/>
        <w:rPr>
          <w:rFonts w:ascii="Georgia" w:eastAsia="Times New Roman" w:hAnsi="Georgia"/>
          <w:b/>
          <w:bCs/>
          <w:color w:val="000000"/>
          <w:spacing w:val="3"/>
          <w:sz w:val="36"/>
          <w:szCs w:val="36"/>
          <w:u w:val="single"/>
        </w:rPr>
      </w:pPr>
    </w:p>
    <w:p w14:paraId="1216EE6D" w14:textId="250B1502" w:rsidR="00B5017E" w:rsidRDefault="00840FDB" w:rsidP="00E256BF">
      <w:pPr>
        <w:tabs>
          <w:tab w:val="left" w:pos="720"/>
        </w:tabs>
        <w:spacing w:before="315" w:line="309" w:lineRule="exact"/>
        <w:jc w:val="both"/>
        <w:textAlignment w:val="baseline"/>
        <w:rPr>
          <w:rFonts w:ascii="Georgia" w:eastAsia="Times New Roman" w:hAnsi="Georgia"/>
          <w:b/>
          <w:bCs/>
          <w:color w:val="000000"/>
          <w:spacing w:val="3"/>
          <w:sz w:val="36"/>
          <w:szCs w:val="36"/>
          <w:u w:val="single"/>
        </w:rPr>
      </w:pPr>
      <w:r>
        <w:rPr>
          <w:rFonts w:ascii="Georgia" w:eastAsia="Times New Roman" w:hAnsi="Georgia"/>
          <w:b/>
          <w:bCs/>
          <w:color w:val="000000"/>
          <w:spacing w:val="3"/>
          <w:sz w:val="36"/>
          <w:szCs w:val="36"/>
          <w:u w:val="single"/>
        </w:rPr>
        <w:lastRenderedPageBreak/>
        <w:t>What is Family Support?</w:t>
      </w:r>
      <w:r w:rsidR="000C0AA8">
        <w:rPr>
          <w:rFonts w:ascii="Georgia" w:eastAsia="Times New Roman" w:hAnsi="Georgia"/>
          <w:b/>
          <w:bCs/>
          <w:color w:val="000000"/>
          <w:spacing w:val="3"/>
          <w:sz w:val="36"/>
          <w:szCs w:val="36"/>
          <w:u w:val="single"/>
        </w:rPr>
        <w:t xml:space="preserve"> </w:t>
      </w:r>
    </w:p>
    <w:p w14:paraId="716F4BAC" w14:textId="77777777" w:rsidR="00840FDB" w:rsidRPr="00840FDB" w:rsidRDefault="00840FDB" w:rsidP="00840FDB">
      <w:pPr>
        <w:spacing w:line="360" w:lineRule="atLeast"/>
        <w:textAlignment w:val="baseline"/>
        <w:rPr>
          <w:rFonts w:ascii="Georgia" w:eastAsia="Times New Roman" w:hAnsi="Georgia"/>
          <w:sz w:val="24"/>
          <w:szCs w:val="24"/>
        </w:rPr>
      </w:pPr>
      <w:r w:rsidRPr="00840FDB">
        <w:rPr>
          <w:rFonts w:ascii="Georgia" w:eastAsia="Times New Roman" w:hAnsi="Georgia"/>
          <w:sz w:val="24"/>
          <w:szCs w:val="24"/>
          <w:bdr w:val="none" w:sz="0" w:space="0" w:color="auto" w:frame="1"/>
        </w:rPr>
        <w:t>As previously defined by Family Support America, Family Support is all of the following:</w:t>
      </w:r>
    </w:p>
    <w:p w14:paraId="55B6F96E" w14:textId="77777777" w:rsidR="00840FDB" w:rsidRPr="00840FDB" w:rsidRDefault="00840FDB" w:rsidP="00840FDB">
      <w:pPr>
        <w:numPr>
          <w:ilvl w:val="0"/>
          <w:numId w:val="18"/>
        </w:numPr>
        <w:spacing w:line="360" w:lineRule="atLeast"/>
        <w:textAlignment w:val="baseline"/>
        <w:rPr>
          <w:rFonts w:ascii="Georgia" w:eastAsia="Times New Roman" w:hAnsi="Georgia"/>
          <w:sz w:val="24"/>
          <w:szCs w:val="24"/>
        </w:rPr>
      </w:pPr>
      <w:r w:rsidRPr="00840FDB">
        <w:rPr>
          <w:rFonts w:ascii="Georgia" w:eastAsia="Times New Roman" w:hAnsi="Georgia"/>
          <w:sz w:val="24"/>
          <w:szCs w:val="24"/>
          <w:bdr w:val="none" w:sz="0" w:space="0" w:color="auto" w:frame="1"/>
        </w:rPr>
        <w:t>An approach to strengthening families and communities so that they can foster the optimal development of children, youth, and adult family members.</w:t>
      </w:r>
    </w:p>
    <w:p w14:paraId="678BD9C9" w14:textId="77777777" w:rsidR="00840FDB" w:rsidRPr="00840FDB" w:rsidRDefault="00840FDB" w:rsidP="00840FDB">
      <w:pPr>
        <w:numPr>
          <w:ilvl w:val="0"/>
          <w:numId w:val="18"/>
        </w:numPr>
        <w:spacing w:line="360" w:lineRule="atLeast"/>
        <w:textAlignment w:val="baseline"/>
        <w:rPr>
          <w:rFonts w:ascii="Georgia" w:eastAsia="Times New Roman" w:hAnsi="Georgia"/>
          <w:sz w:val="24"/>
          <w:szCs w:val="24"/>
        </w:rPr>
      </w:pPr>
      <w:r w:rsidRPr="00840FDB">
        <w:rPr>
          <w:rFonts w:ascii="Georgia" w:eastAsia="Times New Roman" w:hAnsi="Georgia"/>
          <w:sz w:val="24"/>
          <w:szCs w:val="24"/>
          <w:bdr w:val="none" w:sz="0" w:space="0" w:color="auto" w:frame="1"/>
        </w:rPr>
        <w:t>A type of grassroots, community-based program designed to prevent family problems by strengthening parent-child relationships and providing whatever parents need in order to be good nurturers and providers.</w:t>
      </w:r>
    </w:p>
    <w:p w14:paraId="7B2ED247" w14:textId="77777777" w:rsidR="00840FDB" w:rsidRPr="00840FDB" w:rsidRDefault="00840FDB" w:rsidP="00840FDB">
      <w:pPr>
        <w:numPr>
          <w:ilvl w:val="0"/>
          <w:numId w:val="18"/>
        </w:numPr>
        <w:spacing w:line="360" w:lineRule="atLeast"/>
        <w:textAlignment w:val="baseline"/>
        <w:rPr>
          <w:rFonts w:ascii="Georgia" w:eastAsia="Times New Roman" w:hAnsi="Georgia"/>
          <w:sz w:val="24"/>
          <w:szCs w:val="24"/>
        </w:rPr>
      </w:pPr>
      <w:r w:rsidRPr="00840FDB">
        <w:rPr>
          <w:rFonts w:ascii="Georgia" w:eastAsia="Times New Roman" w:hAnsi="Georgia"/>
          <w:sz w:val="24"/>
          <w:szCs w:val="24"/>
          <w:bdr w:val="none" w:sz="0" w:space="0" w:color="auto" w:frame="1"/>
        </w:rPr>
        <w:t>A shift in human services delivery that encourages public and private agencies to work together and to become more preventative, responsive, flexible, family-focused, strengths-based, and holistic – and thus more effective.</w:t>
      </w:r>
    </w:p>
    <w:p w14:paraId="4E45DAF7" w14:textId="77777777" w:rsidR="00840FDB" w:rsidRPr="00840FDB" w:rsidRDefault="00840FDB" w:rsidP="00840FDB">
      <w:pPr>
        <w:numPr>
          <w:ilvl w:val="0"/>
          <w:numId w:val="18"/>
        </w:numPr>
        <w:spacing w:line="360" w:lineRule="atLeast"/>
        <w:textAlignment w:val="baseline"/>
        <w:rPr>
          <w:rFonts w:ascii="Georgia" w:eastAsia="Times New Roman" w:hAnsi="Georgia"/>
          <w:sz w:val="24"/>
          <w:szCs w:val="24"/>
        </w:rPr>
      </w:pPr>
      <w:r w:rsidRPr="00840FDB">
        <w:rPr>
          <w:rFonts w:ascii="Georgia" w:eastAsia="Times New Roman" w:hAnsi="Georgia"/>
          <w:sz w:val="24"/>
          <w:szCs w:val="24"/>
          <w:bdr w:val="none" w:sz="0" w:space="0" w:color="auto" w:frame="1"/>
        </w:rPr>
        <w:t>A movement for social change that urges policymakers, service providers, parents, and employers to take responsibility for improving the lives of children and families and ensuring they get what they need to succeed.</w:t>
      </w:r>
      <w:r w:rsidRPr="00840FDB">
        <w:rPr>
          <w:rFonts w:ascii="Georgia" w:eastAsia="Times New Roman" w:hAnsi="Georgia"/>
          <w:sz w:val="24"/>
          <w:szCs w:val="24"/>
        </w:rPr>
        <w:br/>
        <w:t> </w:t>
      </w:r>
    </w:p>
    <w:p w14:paraId="68EE023B" w14:textId="77777777" w:rsidR="00840FDB" w:rsidRPr="00840FDB" w:rsidRDefault="00840FDB" w:rsidP="00840FDB">
      <w:pPr>
        <w:spacing w:line="360" w:lineRule="atLeast"/>
        <w:textAlignment w:val="baseline"/>
        <w:rPr>
          <w:rFonts w:ascii="Georgia" w:eastAsia="Times New Roman" w:hAnsi="Georgia"/>
          <w:sz w:val="24"/>
          <w:szCs w:val="24"/>
        </w:rPr>
      </w:pPr>
      <w:r w:rsidRPr="00840FDB">
        <w:rPr>
          <w:rFonts w:ascii="Georgia" w:eastAsia="Times New Roman" w:hAnsi="Georgia"/>
          <w:sz w:val="24"/>
          <w:szCs w:val="24"/>
          <w:bdr w:val="none" w:sz="0" w:space="0" w:color="auto" w:frame="1"/>
        </w:rPr>
        <w:t>Family Support is based on the premise that the primary responsibility for the development and well-being of children lies within the family, and that all segments of society must support families as they raise their children. Family Support services include a broad array of activities designed to strengthen families. They help parents to raise their children successfully, to become self-sufficient, and to take an active role in their communities.</w:t>
      </w:r>
    </w:p>
    <w:p w14:paraId="0DD87CBC" w14:textId="77777777" w:rsidR="00840FDB" w:rsidRPr="00840FDB" w:rsidRDefault="00840FDB" w:rsidP="00840FDB">
      <w:pPr>
        <w:spacing w:line="360" w:lineRule="atLeast"/>
        <w:textAlignment w:val="baseline"/>
        <w:rPr>
          <w:rFonts w:ascii="Georgia" w:eastAsia="Times New Roman" w:hAnsi="Georgia"/>
          <w:sz w:val="24"/>
          <w:szCs w:val="24"/>
        </w:rPr>
      </w:pPr>
      <w:r w:rsidRPr="00840FDB">
        <w:rPr>
          <w:rFonts w:ascii="Georgia" w:eastAsia="Times New Roman" w:hAnsi="Georgia"/>
          <w:sz w:val="24"/>
          <w:szCs w:val="24"/>
        </w:rPr>
        <w:t> </w:t>
      </w:r>
    </w:p>
    <w:p w14:paraId="4535EFF8" w14:textId="77777777" w:rsidR="00840FDB" w:rsidRPr="00840FDB" w:rsidRDefault="00840FDB" w:rsidP="00840FDB">
      <w:pPr>
        <w:spacing w:line="360" w:lineRule="atLeast"/>
        <w:textAlignment w:val="baseline"/>
        <w:rPr>
          <w:rFonts w:ascii="Georgia" w:eastAsia="Times New Roman" w:hAnsi="Georgia"/>
          <w:sz w:val="24"/>
          <w:szCs w:val="24"/>
        </w:rPr>
      </w:pPr>
      <w:r w:rsidRPr="00840FDB">
        <w:rPr>
          <w:rFonts w:ascii="Georgia" w:eastAsia="Times New Roman" w:hAnsi="Georgia"/>
          <w:sz w:val="24"/>
          <w:szCs w:val="24"/>
          <w:bdr w:val="none" w:sz="0" w:space="0" w:color="auto" w:frame="1"/>
        </w:rPr>
        <w:t>The definitive history of the Family Support field authored by Judy Langford of the Center for the Study of Social Policy can be found </w:t>
      </w:r>
      <w:hyperlink r:id="rId8" w:tgtFrame="_blank" w:history="1">
        <w:r w:rsidRPr="00840FDB">
          <w:rPr>
            <w:rFonts w:ascii="Georgia" w:eastAsia="Times New Roman" w:hAnsi="Georgia"/>
            <w:color w:val="0000FF"/>
            <w:sz w:val="24"/>
            <w:szCs w:val="24"/>
            <w:u w:val="single"/>
            <w:bdr w:val="none" w:sz="0" w:space="0" w:color="auto" w:frame="1"/>
          </w:rPr>
          <w:t>he</w:t>
        </w:r>
        <w:r w:rsidRPr="00840FDB">
          <w:rPr>
            <w:rFonts w:ascii="Georgia" w:eastAsia="Times New Roman" w:hAnsi="Georgia"/>
            <w:color w:val="0000FF"/>
            <w:sz w:val="24"/>
            <w:szCs w:val="24"/>
            <w:u w:val="single"/>
            <w:bdr w:val="none" w:sz="0" w:space="0" w:color="auto" w:frame="1"/>
          </w:rPr>
          <w:t>r</w:t>
        </w:r>
        <w:r w:rsidRPr="00840FDB">
          <w:rPr>
            <w:rFonts w:ascii="Georgia" w:eastAsia="Times New Roman" w:hAnsi="Georgia"/>
            <w:color w:val="0000FF"/>
            <w:sz w:val="24"/>
            <w:szCs w:val="24"/>
            <w:u w:val="single"/>
            <w:bdr w:val="none" w:sz="0" w:space="0" w:color="auto" w:frame="1"/>
          </w:rPr>
          <w:t>e</w:t>
        </w:r>
      </w:hyperlink>
      <w:hyperlink r:id="rId9" w:tgtFrame="_blank" w:history="1">
        <w:r w:rsidRPr="00840FDB">
          <w:rPr>
            <w:rFonts w:ascii="Georgia" w:eastAsia="Times New Roman" w:hAnsi="Georgia"/>
            <w:color w:val="0000FF"/>
            <w:sz w:val="24"/>
            <w:szCs w:val="24"/>
            <w:u w:val="single"/>
            <w:bdr w:val="none" w:sz="0" w:space="0" w:color="auto" w:frame="1"/>
          </w:rPr>
          <w:t>.</w:t>
        </w:r>
      </w:hyperlink>
    </w:p>
    <w:p w14:paraId="057EEDA3" w14:textId="77777777" w:rsidR="00840FDB" w:rsidRPr="00840FDB" w:rsidRDefault="00840FDB" w:rsidP="00E256BF">
      <w:pPr>
        <w:tabs>
          <w:tab w:val="left" w:pos="720"/>
        </w:tabs>
        <w:spacing w:before="315" w:line="309" w:lineRule="exact"/>
        <w:jc w:val="both"/>
        <w:textAlignment w:val="baseline"/>
        <w:rPr>
          <w:rFonts w:ascii="Georgia" w:eastAsia="Times New Roman" w:hAnsi="Georgia"/>
          <w:b/>
          <w:bCs/>
          <w:color w:val="000000"/>
          <w:spacing w:val="3"/>
          <w:sz w:val="24"/>
          <w:szCs w:val="24"/>
          <w:u w:val="single"/>
        </w:rPr>
      </w:pPr>
    </w:p>
    <w:p w14:paraId="7E1655F2" w14:textId="77777777" w:rsidR="00E07871" w:rsidRDefault="00E07871" w:rsidP="004C32D1">
      <w:pPr>
        <w:jc w:val="center"/>
        <w:rPr>
          <w:rFonts w:ascii="Georgia" w:eastAsia="Times New Roman" w:hAnsi="Georgia"/>
          <w:b/>
          <w:color w:val="000000"/>
          <w:spacing w:val="12"/>
          <w:w w:val="90"/>
          <w:sz w:val="36"/>
          <w:szCs w:val="36"/>
          <w:u w:val="single"/>
        </w:rPr>
      </w:pPr>
    </w:p>
    <w:p w14:paraId="30F19D52" w14:textId="77777777" w:rsidR="00E07871" w:rsidRDefault="00E07871" w:rsidP="004C32D1">
      <w:pPr>
        <w:jc w:val="center"/>
        <w:rPr>
          <w:rFonts w:ascii="Georgia" w:eastAsia="Times New Roman" w:hAnsi="Georgia"/>
          <w:b/>
          <w:color w:val="000000"/>
          <w:spacing w:val="12"/>
          <w:w w:val="90"/>
          <w:sz w:val="36"/>
          <w:szCs w:val="36"/>
          <w:u w:val="single"/>
        </w:rPr>
      </w:pPr>
    </w:p>
    <w:p w14:paraId="20FEC3B0" w14:textId="77777777" w:rsidR="00E07871" w:rsidRDefault="00E07871" w:rsidP="004C32D1">
      <w:pPr>
        <w:jc w:val="center"/>
        <w:rPr>
          <w:rFonts w:ascii="Georgia" w:eastAsia="Times New Roman" w:hAnsi="Georgia"/>
          <w:b/>
          <w:color w:val="000000"/>
          <w:spacing w:val="12"/>
          <w:w w:val="90"/>
          <w:sz w:val="36"/>
          <w:szCs w:val="36"/>
          <w:u w:val="single"/>
        </w:rPr>
      </w:pPr>
    </w:p>
    <w:p w14:paraId="41C5432B" w14:textId="77777777" w:rsidR="00E07871" w:rsidRDefault="00E07871" w:rsidP="004C32D1">
      <w:pPr>
        <w:jc w:val="center"/>
        <w:rPr>
          <w:rFonts w:ascii="Georgia" w:eastAsia="Times New Roman" w:hAnsi="Georgia"/>
          <w:b/>
          <w:color w:val="000000"/>
          <w:spacing w:val="12"/>
          <w:w w:val="90"/>
          <w:sz w:val="36"/>
          <w:szCs w:val="36"/>
          <w:u w:val="single"/>
        </w:rPr>
      </w:pPr>
    </w:p>
    <w:p w14:paraId="12BDAD7B" w14:textId="77777777" w:rsidR="00E07871" w:rsidRDefault="00E07871" w:rsidP="004C32D1">
      <w:pPr>
        <w:jc w:val="center"/>
        <w:rPr>
          <w:rFonts w:ascii="Georgia" w:eastAsia="Times New Roman" w:hAnsi="Georgia"/>
          <w:b/>
          <w:color w:val="000000"/>
          <w:spacing w:val="12"/>
          <w:w w:val="90"/>
          <w:sz w:val="36"/>
          <w:szCs w:val="36"/>
          <w:u w:val="single"/>
        </w:rPr>
      </w:pPr>
    </w:p>
    <w:p w14:paraId="67E03C62" w14:textId="69F1EDB2" w:rsidR="00E07871" w:rsidRDefault="00840FDB" w:rsidP="004C32D1">
      <w:pPr>
        <w:jc w:val="center"/>
        <w:rPr>
          <w:rFonts w:ascii="Georgia" w:eastAsia="Times New Roman" w:hAnsi="Georgia"/>
          <w:b/>
          <w:color w:val="000000"/>
          <w:spacing w:val="12"/>
          <w:w w:val="90"/>
          <w:sz w:val="36"/>
          <w:szCs w:val="36"/>
          <w:u w:val="single"/>
        </w:rPr>
      </w:pPr>
      <w:r w:rsidRPr="00BF0DDB">
        <w:rPr>
          <w:rFonts w:eastAsia="Times New Roman"/>
          <w:noProof/>
          <w:sz w:val="24"/>
          <w:szCs w:val="24"/>
        </w:rPr>
        <w:lastRenderedPageBreak/>
        <w:drawing>
          <wp:inline distT="0" distB="0" distL="0" distR="0" wp14:anchorId="0138B323" wp14:editId="773D07A6">
            <wp:extent cx="3714750" cy="3295650"/>
            <wp:effectExtent l="0" t="0" r="0" b="0"/>
            <wp:docPr id="1832660153" name="Picture 6" descr="A diagram of a family suppo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660153" name="Picture 6" descr="A diagram of a family support&#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14750" cy="3295650"/>
                    </a:xfrm>
                    <a:prstGeom prst="rect">
                      <a:avLst/>
                    </a:prstGeom>
                    <a:noFill/>
                    <a:ln>
                      <a:noFill/>
                    </a:ln>
                  </pic:spPr>
                </pic:pic>
              </a:graphicData>
            </a:graphic>
          </wp:inline>
        </w:drawing>
      </w:r>
    </w:p>
    <w:p w14:paraId="6BE369CC" w14:textId="77777777" w:rsidR="00E07871" w:rsidRDefault="00E07871" w:rsidP="004C32D1">
      <w:pPr>
        <w:jc w:val="center"/>
        <w:rPr>
          <w:rFonts w:ascii="Georgia" w:eastAsia="Times New Roman" w:hAnsi="Georgia"/>
          <w:b/>
          <w:color w:val="000000"/>
          <w:spacing w:val="12"/>
          <w:w w:val="90"/>
          <w:sz w:val="36"/>
          <w:szCs w:val="36"/>
          <w:u w:val="single"/>
        </w:rPr>
      </w:pPr>
    </w:p>
    <w:p w14:paraId="5D952478" w14:textId="77777777" w:rsidR="00E07871" w:rsidRDefault="00E07871" w:rsidP="004C32D1">
      <w:pPr>
        <w:jc w:val="center"/>
        <w:rPr>
          <w:rFonts w:ascii="Georgia" w:eastAsia="Times New Roman" w:hAnsi="Georgia"/>
          <w:b/>
          <w:color w:val="000000"/>
          <w:spacing w:val="12"/>
          <w:w w:val="90"/>
          <w:sz w:val="36"/>
          <w:szCs w:val="36"/>
          <w:u w:val="single"/>
        </w:rPr>
      </w:pPr>
    </w:p>
    <w:p w14:paraId="7AB03816" w14:textId="77777777" w:rsidR="00E07871" w:rsidRDefault="00E07871" w:rsidP="004C32D1">
      <w:pPr>
        <w:jc w:val="center"/>
        <w:rPr>
          <w:rFonts w:ascii="Georgia" w:eastAsia="Times New Roman" w:hAnsi="Georgia"/>
          <w:b/>
          <w:color w:val="000000"/>
          <w:spacing w:val="12"/>
          <w:w w:val="90"/>
          <w:sz w:val="36"/>
          <w:szCs w:val="36"/>
          <w:u w:val="single"/>
        </w:rPr>
      </w:pPr>
    </w:p>
    <w:p w14:paraId="1257B431" w14:textId="77777777" w:rsidR="00E07871" w:rsidRDefault="00E07871" w:rsidP="004C32D1">
      <w:pPr>
        <w:jc w:val="center"/>
        <w:rPr>
          <w:rFonts w:ascii="Georgia" w:eastAsia="Times New Roman" w:hAnsi="Georgia"/>
          <w:b/>
          <w:color w:val="000000"/>
          <w:spacing w:val="12"/>
          <w:w w:val="90"/>
          <w:sz w:val="36"/>
          <w:szCs w:val="36"/>
          <w:u w:val="single"/>
        </w:rPr>
      </w:pPr>
    </w:p>
    <w:p w14:paraId="5DB3691C" w14:textId="77777777" w:rsidR="00E07871" w:rsidRDefault="00E07871" w:rsidP="004C32D1">
      <w:pPr>
        <w:jc w:val="center"/>
        <w:rPr>
          <w:rFonts w:ascii="Georgia" w:eastAsia="Times New Roman" w:hAnsi="Georgia"/>
          <w:b/>
          <w:color w:val="000000"/>
          <w:spacing w:val="12"/>
          <w:w w:val="90"/>
          <w:sz w:val="36"/>
          <w:szCs w:val="36"/>
          <w:u w:val="single"/>
        </w:rPr>
      </w:pPr>
    </w:p>
    <w:p w14:paraId="586E4EF9" w14:textId="77777777" w:rsidR="00E07871" w:rsidRDefault="00E07871" w:rsidP="004C32D1">
      <w:pPr>
        <w:jc w:val="center"/>
        <w:rPr>
          <w:rFonts w:ascii="Georgia" w:eastAsia="Times New Roman" w:hAnsi="Georgia"/>
          <w:b/>
          <w:color w:val="000000"/>
          <w:spacing w:val="12"/>
          <w:w w:val="90"/>
          <w:sz w:val="36"/>
          <w:szCs w:val="36"/>
          <w:u w:val="single"/>
        </w:rPr>
      </w:pPr>
    </w:p>
    <w:p w14:paraId="7F45CF33" w14:textId="77777777" w:rsidR="00E07871" w:rsidRDefault="00E07871" w:rsidP="004C32D1">
      <w:pPr>
        <w:jc w:val="center"/>
        <w:rPr>
          <w:rFonts w:ascii="Georgia" w:eastAsia="Times New Roman" w:hAnsi="Georgia"/>
          <w:b/>
          <w:color w:val="000000"/>
          <w:spacing w:val="12"/>
          <w:w w:val="90"/>
          <w:sz w:val="36"/>
          <w:szCs w:val="36"/>
          <w:u w:val="single"/>
        </w:rPr>
      </w:pPr>
    </w:p>
    <w:p w14:paraId="198548D8" w14:textId="77777777" w:rsidR="00840FDB" w:rsidRDefault="00840FDB" w:rsidP="00E07871">
      <w:pPr>
        <w:rPr>
          <w:rFonts w:ascii="Georgia" w:eastAsia="Times New Roman" w:hAnsi="Georgia"/>
          <w:b/>
          <w:color w:val="000000"/>
          <w:spacing w:val="12"/>
          <w:w w:val="90"/>
          <w:sz w:val="36"/>
          <w:szCs w:val="36"/>
          <w:u w:val="single"/>
        </w:rPr>
      </w:pPr>
    </w:p>
    <w:p w14:paraId="57675699" w14:textId="77777777" w:rsidR="00840FDB" w:rsidRDefault="00840FDB" w:rsidP="00E07871">
      <w:pPr>
        <w:rPr>
          <w:rFonts w:ascii="Georgia" w:eastAsia="Times New Roman" w:hAnsi="Georgia"/>
          <w:b/>
          <w:color w:val="000000"/>
          <w:spacing w:val="12"/>
          <w:w w:val="90"/>
          <w:sz w:val="36"/>
          <w:szCs w:val="36"/>
          <w:u w:val="single"/>
        </w:rPr>
      </w:pPr>
    </w:p>
    <w:p w14:paraId="5A275ED6" w14:textId="77777777" w:rsidR="00840FDB" w:rsidRDefault="00840FDB" w:rsidP="00E07871">
      <w:pPr>
        <w:rPr>
          <w:rFonts w:ascii="Georgia" w:eastAsia="Times New Roman" w:hAnsi="Georgia"/>
          <w:b/>
          <w:color w:val="000000"/>
          <w:spacing w:val="12"/>
          <w:w w:val="90"/>
          <w:sz w:val="36"/>
          <w:szCs w:val="36"/>
          <w:u w:val="single"/>
        </w:rPr>
      </w:pPr>
    </w:p>
    <w:p w14:paraId="412B21E6" w14:textId="226FD586" w:rsidR="00A76C9F" w:rsidRDefault="00840FDB" w:rsidP="00E07871">
      <w:pPr>
        <w:rPr>
          <w:rFonts w:ascii="Georgia" w:eastAsia="Times New Roman" w:hAnsi="Georgia"/>
          <w:b/>
          <w:color w:val="000000"/>
          <w:spacing w:val="12"/>
          <w:w w:val="90"/>
          <w:sz w:val="36"/>
          <w:szCs w:val="36"/>
          <w:u w:val="single"/>
        </w:rPr>
      </w:pPr>
      <w:r>
        <w:rPr>
          <w:rFonts w:ascii="Georgia" w:eastAsia="Times New Roman" w:hAnsi="Georgia"/>
          <w:b/>
          <w:color w:val="000000"/>
          <w:spacing w:val="12"/>
          <w:w w:val="90"/>
          <w:sz w:val="36"/>
          <w:szCs w:val="36"/>
          <w:u w:val="single"/>
        </w:rPr>
        <w:lastRenderedPageBreak/>
        <w:t>Family Support Programs</w:t>
      </w:r>
    </w:p>
    <w:p w14:paraId="59109FAF" w14:textId="77777777" w:rsidR="00840FDB" w:rsidRPr="00840FDB" w:rsidRDefault="00840FDB" w:rsidP="00840FDB">
      <w:pPr>
        <w:textAlignment w:val="baseline"/>
        <w:rPr>
          <w:rFonts w:ascii="Georgia" w:eastAsia="Times New Roman" w:hAnsi="Georgia"/>
          <w:sz w:val="28"/>
          <w:szCs w:val="28"/>
        </w:rPr>
      </w:pPr>
      <w:r w:rsidRPr="00840FDB">
        <w:rPr>
          <w:rFonts w:ascii="Georgia" w:eastAsia="Times New Roman" w:hAnsi="Georgia"/>
          <w:sz w:val="28"/>
          <w:szCs w:val="28"/>
          <w:bdr w:val="none" w:sz="0" w:space="0" w:color="auto" w:frame="1"/>
        </w:rPr>
        <w:t xml:space="preserve">Family Support and Strengthening programs work with families in a multi-generational, strengths-based, family-centered approach to enhance parenting skills, foster the healthy development and well-being of children, youth, and families, prevent child abuse and neglect, increase school readiness, connect families to resources, develop parent and community leadership, engage males and fathers, support healthy marital and </w:t>
      </w:r>
      <w:proofErr w:type="gramStart"/>
      <w:r w:rsidRPr="00840FDB">
        <w:rPr>
          <w:rFonts w:ascii="Georgia" w:eastAsia="Times New Roman" w:hAnsi="Georgia"/>
          <w:sz w:val="28"/>
          <w:szCs w:val="28"/>
          <w:bdr w:val="none" w:sz="0" w:space="0" w:color="auto" w:frame="1"/>
        </w:rPr>
        <w:t>couples</w:t>
      </w:r>
      <w:proofErr w:type="gramEnd"/>
      <w:r w:rsidRPr="00840FDB">
        <w:rPr>
          <w:rFonts w:ascii="Georgia" w:eastAsia="Times New Roman" w:hAnsi="Georgia"/>
          <w:sz w:val="28"/>
          <w:szCs w:val="28"/>
          <w:bdr w:val="none" w:sz="0" w:space="0" w:color="auto" w:frame="1"/>
        </w:rPr>
        <w:t xml:space="preserve"> relationships, and promote family economic success.</w:t>
      </w:r>
    </w:p>
    <w:p w14:paraId="6DCAF475" w14:textId="77777777" w:rsidR="00840FDB" w:rsidRPr="00840FDB" w:rsidRDefault="00840FDB" w:rsidP="00840FDB">
      <w:pPr>
        <w:textAlignment w:val="baseline"/>
        <w:rPr>
          <w:rFonts w:ascii="Georgia" w:eastAsia="Times New Roman" w:hAnsi="Georgia"/>
          <w:sz w:val="28"/>
          <w:szCs w:val="28"/>
        </w:rPr>
      </w:pPr>
      <w:r w:rsidRPr="00840FDB">
        <w:rPr>
          <w:rFonts w:ascii="Georgia" w:eastAsia="Times New Roman" w:hAnsi="Georgia"/>
          <w:sz w:val="28"/>
          <w:szCs w:val="28"/>
        </w:rPr>
        <w:t> </w:t>
      </w:r>
    </w:p>
    <w:p w14:paraId="1E111E53" w14:textId="77777777" w:rsidR="00840FDB" w:rsidRPr="00840FDB" w:rsidRDefault="00840FDB" w:rsidP="00840FDB">
      <w:pPr>
        <w:textAlignment w:val="baseline"/>
        <w:rPr>
          <w:rFonts w:ascii="Georgia" w:eastAsia="Times New Roman" w:hAnsi="Georgia"/>
          <w:sz w:val="28"/>
          <w:szCs w:val="28"/>
        </w:rPr>
      </w:pPr>
      <w:r w:rsidRPr="00840FDB">
        <w:rPr>
          <w:rFonts w:ascii="Georgia" w:eastAsia="Times New Roman" w:hAnsi="Georgia"/>
          <w:sz w:val="28"/>
          <w:szCs w:val="28"/>
          <w:bdr w:val="none" w:sz="0" w:space="0" w:color="auto" w:frame="1"/>
        </w:rPr>
        <w:t>Family Support and Strengthening programs may include parenting classes and support groups, life skills training, family activities, leadership development, links to community resources, family counseling, crisis intervention, and concrete supports such as food banks and clothing exchanges.</w:t>
      </w:r>
    </w:p>
    <w:p w14:paraId="11C50656" w14:textId="77777777" w:rsidR="00840FDB" w:rsidRPr="00BF0DDB" w:rsidRDefault="00840FDB" w:rsidP="00840FDB"/>
    <w:p w14:paraId="791D3219" w14:textId="77777777" w:rsidR="003E50B4" w:rsidRDefault="003E50B4" w:rsidP="00D01C49">
      <w:pPr>
        <w:rPr>
          <w:rFonts w:ascii="Georgia" w:eastAsia="Times New Roman" w:hAnsi="Georgia"/>
          <w:b/>
          <w:color w:val="000000"/>
          <w:spacing w:val="12"/>
          <w:w w:val="90"/>
          <w:sz w:val="36"/>
          <w:szCs w:val="36"/>
        </w:rPr>
      </w:pPr>
    </w:p>
    <w:p w14:paraId="5EA59B20" w14:textId="40DEEF81" w:rsidR="003E50B4" w:rsidRDefault="003C1F99" w:rsidP="00D01C49">
      <w:pPr>
        <w:rPr>
          <w:rFonts w:ascii="Georgia" w:eastAsia="Times New Roman" w:hAnsi="Georgia"/>
          <w:b/>
          <w:color w:val="000000"/>
          <w:spacing w:val="12"/>
          <w:w w:val="90"/>
          <w:sz w:val="36"/>
          <w:szCs w:val="36"/>
          <w:u w:val="single"/>
        </w:rPr>
      </w:pPr>
      <w:r>
        <w:rPr>
          <w:rFonts w:ascii="Georgia" w:eastAsia="Times New Roman" w:hAnsi="Georgia"/>
          <w:b/>
          <w:color w:val="000000"/>
          <w:spacing w:val="12"/>
          <w:w w:val="90"/>
          <w:sz w:val="36"/>
          <w:szCs w:val="36"/>
          <w:u w:val="single"/>
        </w:rPr>
        <w:t>Significance of Family Support</w:t>
      </w:r>
    </w:p>
    <w:p w14:paraId="7E419DA6" w14:textId="72BB3FEE" w:rsidR="003C1F99" w:rsidRPr="003C1F99" w:rsidRDefault="003C1F99" w:rsidP="003C1F99">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3C1F99">
        <w:rPr>
          <w:rFonts w:ascii="Georgia" w:eastAsia="Times New Roman" w:hAnsi="Georgia" w:cs="Segoe UI"/>
          <w:color w:val="0D0D0D"/>
          <w:sz w:val="28"/>
          <w:szCs w:val="28"/>
        </w:rPr>
        <w:t>Family support programs are essential for nurturing healthy, resilient communities. Rooted in a long history that traces back to the settlement houses designed to assist immigrants in the late 19th century, these programs have evolved into a cornerstone of societal support, helping families across various dimensions.</w:t>
      </w:r>
    </w:p>
    <w:p w14:paraId="702C24F3" w14:textId="77777777" w:rsidR="003C1F99" w:rsidRPr="003C1F99" w:rsidRDefault="003C1F99" w:rsidP="003C1F99">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3C1F99">
        <w:rPr>
          <w:rFonts w:ascii="Georgia" w:eastAsia="Times New Roman" w:hAnsi="Georgia" w:cs="Segoe UI"/>
          <w:color w:val="0D0D0D"/>
          <w:sz w:val="28"/>
          <w:szCs w:val="28"/>
        </w:rPr>
        <w:t>Family Support plays a critical role in the social fabric by:</w:t>
      </w:r>
    </w:p>
    <w:p w14:paraId="68926C58" w14:textId="77777777" w:rsidR="003C1F99" w:rsidRPr="003C1F99" w:rsidRDefault="003C1F99" w:rsidP="003C1F99">
      <w:pPr>
        <w:numPr>
          <w:ilvl w:val="0"/>
          <w:numId w:val="19"/>
        </w:numPr>
        <w:pBdr>
          <w:top w:val="single" w:sz="2" w:space="0" w:color="E3E3E3"/>
          <w:left w:val="single" w:sz="2" w:space="5" w:color="E3E3E3"/>
          <w:bottom w:val="single" w:sz="2" w:space="0" w:color="E3E3E3"/>
          <w:right w:val="single" w:sz="2" w:space="0" w:color="E3E3E3"/>
        </w:pBdr>
        <w:shd w:val="clear" w:color="auto" w:fill="FFFFFF"/>
        <w:rPr>
          <w:rFonts w:ascii="Georgia" w:eastAsia="Times New Roman" w:hAnsi="Georgia" w:cs="Segoe UI"/>
          <w:color w:val="0D0D0D"/>
          <w:sz w:val="28"/>
          <w:szCs w:val="28"/>
        </w:rPr>
      </w:pPr>
      <w:r w:rsidRPr="003C1F99">
        <w:rPr>
          <w:rFonts w:ascii="Georgia" w:eastAsia="Times New Roman" w:hAnsi="Georgia" w:cs="Segoe UI"/>
          <w:b/>
          <w:bCs/>
          <w:color w:val="0D0D0D"/>
          <w:sz w:val="28"/>
          <w:szCs w:val="28"/>
          <w:bdr w:val="single" w:sz="2" w:space="0" w:color="E3E3E3" w:frame="1"/>
        </w:rPr>
        <w:t>Strengthening Families:</w:t>
      </w:r>
      <w:r w:rsidRPr="003C1F99">
        <w:rPr>
          <w:rFonts w:ascii="Georgia" w:eastAsia="Times New Roman" w:hAnsi="Georgia" w:cs="Segoe UI"/>
          <w:color w:val="0D0D0D"/>
          <w:sz w:val="28"/>
          <w:szCs w:val="28"/>
        </w:rPr>
        <w:t xml:space="preserve"> Providing resources that help families foster a supportive and nurturing environment is crucial. This includes improving parent-child relationships and helping parents meet their responsibilities effectively.</w:t>
      </w:r>
    </w:p>
    <w:p w14:paraId="545365BA" w14:textId="77777777" w:rsidR="003C1F99" w:rsidRPr="003C1F99" w:rsidRDefault="003C1F99" w:rsidP="003C1F99">
      <w:pPr>
        <w:numPr>
          <w:ilvl w:val="0"/>
          <w:numId w:val="19"/>
        </w:numPr>
        <w:pBdr>
          <w:top w:val="single" w:sz="2" w:space="0" w:color="E3E3E3"/>
          <w:left w:val="single" w:sz="2" w:space="5" w:color="E3E3E3"/>
          <w:bottom w:val="single" w:sz="2" w:space="0" w:color="E3E3E3"/>
          <w:right w:val="single" w:sz="2" w:space="0" w:color="E3E3E3"/>
        </w:pBdr>
        <w:shd w:val="clear" w:color="auto" w:fill="FFFFFF"/>
        <w:rPr>
          <w:rFonts w:ascii="Georgia" w:eastAsia="Times New Roman" w:hAnsi="Georgia" w:cs="Segoe UI"/>
          <w:color w:val="0D0D0D"/>
          <w:sz w:val="28"/>
          <w:szCs w:val="28"/>
        </w:rPr>
      </w:pPr>
      <w:r w:rsidRPr="003C1F99">
        <w:rPr>
          <w:rFonts w:ascii="Georgia" w:eastAsia="Times New Roman" w:hAnsi="Georgia" w:cs="Segoe UI"/>
          <w:b/>
          <w:bCs/>
          <w:color w:val="0D0D0D"/>
          <w:sz w:val="28"/>
          <w:szCs w:val="28"/>
          <w:bdr w:val="single" w:sz="2" w:space="0" w:color="E3E3E3" w:frame="1"/>
        </w:rPr>
        <w:t>Community Development:</w:t>
      </w:r>
      <w:r w:rsidRPr="003C1F99">
        <w:rPr>
          <w:rFonts w:ascii="Georgia" w:eastAsia="Times New Roman" w:hAnsi="Georgia" w:cs="Segoe UI"/>
          <w:color w:val="0D0D0D"/>
          <w:sz w:val="28"/>
          <w:szCs w:val="28"/>
        </w:rPr>
        <w:t xml:space="preserve"> Strong families lead to strong communities. Family Support programs contribute to community welfare by ensuring that families are stable, which reduces social problems like crime and poverty.</w:t>
      </w:r>
    </w:p>
    <w:p w14:paraId="1E7270C8" w14:textId="77777777" w:rsidR="003C1F99" w:rsidRPr="003C1F99" w:rsidRDefault="003C1F99" w:rsidP="003C1F99">
      <w:pPr>
        <w:numPr>
          <w:ilvl w:val="0"/>
          <w:numId w:val="19"/>
        </w:numPr>
        <w:pBdr>
          <w:top w:val="single" w:sz="2" w:space="0" w:color="E3E3E3"/>
          <w:left w:val="single" w:sz="2" w:space="5" w:color="E3E3E3"/>
          <w:bottom w:val="single" w:sz="2" w:space="0" w:color="E3E3E3"/>
          <w:right w:val="single" w:sz="2" w:space="0" w:color="E3E3E3"/>
        </w:pBdr>
        <w:shd w:val="clear" w:color="auto" w:fill="FFFFFF"/>
        <w:rPr>
          <w:rFonts w:ascii="Georgia" w:eastAsia="Times New Roman" w:hAnsi="Georgia" w:cs="Segoe UI"/>
          <w:color w:val="0D0D0D"/>
          <w:sz w:val="28"/>
          <w:szCs w:val="28"/>
        </w:rPr>
      </w:pPr>
      <w:r w:rsidRPr="003C1F99">
        <w:rPr>
          <w:rFonts w:ascii="Georgia" w:eastAsia="Times New Roman" w:hAnsi="Georgia" w:cs="Segoe UI"/>
          <w:b/>
          <w:bCs/>
          <w:color w:val="0D0D0D"/>
          <w:sz w:val="28"/>
          <w:szCs w:val="28"/>
          <w:bdr w:val="single" w:sz="2" w:space="0" w:color="E3E3E3" w:frame="1"/>
        </w:rPr>
        <w:lastRenderedPageBreak/>
        <w:t>Preventative Measures:</w:t>
      </w:r>
      <w:r w:rsidRPr="003C1F99">
        <w:rPr>
          <w:rFonts w:ascii="Georgia" w:eastAsia="Times New Roman" w:hAnsi="Georgia" w:cs="Segoe UI"/>
          <w:color w:val="0D0D0D"/>
          <w:sz w:val="28"/>
          <w:szCs w:val="28"/>
        </w:rPr>
        <w:t xml:space="preserve"> By offering early support and resources, these programs work to prevent potential family issues before they become more serious, which can reduce the need for more intensive social services later.</w:t>
      </w:r>
    </w:p>
    <w:p w14:paraId="275D64D3" w14:textId="77777777" w:rsidR="003C1F99" w:rsidRPr="003C1F99" w:rsidRDefault="003C1F99" w:rsidP="003C1F99">
      <w:pPr>
        <w:numPr>
          <w:ilvl w:val="0"/>
          <w:numId w:val="19"/>
        </w:numPr>
        <w:pBdr>
          <w:top w:val="single" w:sz="2" w:space="0" w:color="E3E3E3"/>
          <w:left w:val="single" w:sz="2" w:space="5" w:color="E3E3E3"/>
          <w:bottom w:val="single" w:sz="2" w:space="0" w:color="E3E3E3"/>
          <w:right w:val="single" w:sz="2" w:space="0" w:color="E3E3E3"/>
        </w:pBdr>
        <w:shd w:val="clear" w:color="auto" w:fill="FFFFFF"/>
        <w:rPr>
          <w:rFonts w:ascii="Georgia" w:eastAsia="Times New Roman" w:hAnsi="Georgia" w:cs="Segoe UI"/>
          <w:color w:val="0D0D0D"/>
          <w:sz w:val="28"/>
          <w:szCs w:val="28"/>
        </w:rPr>
      </w:pPr>
      <w:r w:rsidRPr="003C1F99">
        <w:rPr>
          <w:rFonts w:ascii="Georgia" w:eastAsia="Times New Roman" w:hAnsi="Georgia" w:cs="Segoe UI"/>
          <w:b/>
          <w:bCs/>
          <w:color w:val="0D0D0D"/>
          <w:sz w:val="28"/>
          <w:szCs w:val="28"/>
          <w:bdr w:val="single" w:sz="2" w:space="0" w:color="E3E3E3" w:frame="1"/>
        </w:rPr>
        <w:t>Holistic Support:</w:t>
      </w:r>
      <w:r w:rsidRPr="003C1F99">
        <w:rPr>
          <w:rFonts w:ascii="Georgia" w:eastAsia="Times New Roman" w:hAnsi="Georgia" w:cs="Segoe UI"/>
          <w:color w:val="0D0D0D"/>
          <w:sz w:val="28"/>
          <w:szCs w:val="28"/>
        </w:rPr>
        <w:t xml:space="preserve"> Family Support is not just about addressing immediate needs but also focuses on the holistic development of all family members, encompassing emotional, social, and economic aspects.</w:t>
      </w:r>
    </w:p>
    <w:p w14:paraId="44F1C706" w14:textId="77777777" w:rsidR="003C1F99" w:rsidRPr="003C1F99" w:rsidRDefault="003C1F99" w:rsidP="003C1F99">
      <w:pPr>
        <w:numPr>
          <w:ilvl w:val="0"/>
          <w:numId w:val="19"/>
        </w:numPr>
        <w:pBdr>
          <w:top w:val="single" w:sz="2" w:space="0" w:color="E3E3E3"/>
          <w:left w:val="single" w:sz="2" w:space="5" w:color="E3E3E3"/>
          <w:bottom w:val="single" w:sz="2" w:space="0" w:color="E3E3E3"/>
          <w:right w:val="single" w:sz="2" w:space="0" w:color="E3E3E3"/>
        </w:pBdr>
        <w:shd w:val="clear" w:color="auto" w:fill="FFFFFF"/>
        <w:rPr>
          <w:rFonts w:ascii="Georgia" w:eastAsia="Times New Roman" w:hAnsi="Georgia" w:cs="Segoe UI"/>
          <w:color w:val="0D0D0D"/>
          <w:sz w:val="28"/>
          <w:szCs w:val="28"/>
        </w:rPr>
      </w:pPr>
      <w:r w:rsidRPr="003C1F99">
        <w:rPr>
          <w:rFonts w:ascii="Georgia" w:eastAsia="Times New Roman" w:hAnsi="Georgia" w:cs="Segoe UI"/>
          <w:b/>
          <w:bCs/>
          <w:color w:val="0D0D0D"/>
          <w:sz w:val="28"/>
          <w:szCs w:val="28"/>
          <w:bdr w:val="single" w:sz="2" w:space="0" w:color="E3E3E3" w:frame="1"/>
        </w:rPr>
        <w:t>Promoting Self-sufficiency:</w:t>
      </w:r>
      <w:r w:rsidRPr="003C1F99">
        <w:rPr>
          <w:rFonts w:ascii="Georgia" w:eastAsia="Times New Roman" w:hAnsi="Georgia" w:cs="Segoe UI"/>
          <w:color w:val="0D0D0D"/>
          <w:sz w:val="28"/>
          <w:szCs w:val="28"/>
        </w:rPr>
        <w:t xml:space="preserve"> These programs empower families to become self-sufficient, enhancing their ability to contribute positively to society.</w:t>
      </w:r>
    </w:p>
    <w:p w14:paraId="6DD2BECE" w14:textId="77777777" w:rsidR="003C1F99" w:rsidRDefault="003C1F99" w:rsidP="00D01C49">
      <w:pPr>
        <w:rPr>
          <w:rFonts w:ascii="Georgia" w:eastAsia="Times New Roman" w:hAnsi="Georgia"/>
          <w:b/>
          <w:color w:val="000000"/>
          <w:spacing w:val="12"/>
          <w:w w:val="90"/>
          <w:sz w:val="36"/>
          <w:szCs w:val="36"/>
          <w:u w:val="single"/>
        </w:rPr>
      </w:pPr>
    </w:p>
    <w:p w14:paraId="0EE40D3F" w14:textId="77777777" w:rsidR="003C1F99" w:rsidRDefault="003C1F99" w:rsidP="00D01C49">
      <w:pPr>
        <w:rPr>
          <w:rFonts w:ascii="Georgia" w:eastAsia="Times New Roman" w:hAnsi="Georgia"/>
          <w:b/>
          <w:color w:val="000000"/>
          <w:spacing w:val="12"/>
          <w:w w:val="90"/>
          <w:sz w:val="36"/>
          <w:szCs w:val="36"/>
          <w:u w:val="single"/>
        </w:rPr>
      </w:pPr>
    </w:p>
    <w:p w14:paraId="00488EC9" w14:textId="5E4AB933" w:rsidR="006774B3" w:rsidRDefault="003C1F99" w:rsidP="00D01C49">
      <w:pPr>
        <w:rPr>
          <w:rFonts w:ascii="Georgia" w:eastAsia="Times New Roman" w:hAnsi="Georgia"/>
          <w:b/>
          <w:color w:val="000000"/>
          <w:spacing w:val="12"/>
          <w:w w:val="90"/>
          <w:sz w:val="36"/>
          <w:szCs w:val="36"/>
          <w:u w:val="single"/>
        </w:rPr>
      </w:pPr>
      <w:r>
        <w:rPr>
          <w:rFonts w:ascii="Georgia" w:eastAsia="Times New Roman" w:hAnsi="Georgia"/>
          <w:b/>
          <w:color w:val="000000"/>
          <w:spacing w:val="12"/>
          <w:w w:val="90"/>
          <w:sz w:val="36"/>
          <w:szCs w:val="36"/>
          <w:u w:val="single"/>
        </w:rPr>
        <w:t>Types of Family Support Programs</w:t>
      </w:r>
    </w:p>
    <w:p w14:paraId="1256424A" w14:textId="77777777" w:rsidR="003C1F99" w:rsidRPr="003C1F99" w:rsidRDefault="003C1F99" w:rsidP="003C1F99">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3C1F99">
        <w:rPr>
          <w:rFonts w:ascii="Georgia" w:eastAsia="Times New Roman" w:hAnsi="Georgia" w:cs="Segoe UI"/>
          <w:color w:val="0D0D0D"/>
          <w:sz w:val="28"/>
          <w:szCs w:val="28"/>
        </w:rPr>
        <w:t>The variety in these programs ensures they cater to diverse needs:</w:t>
      </w:r>
    </w:p>
    <w:p w14:paraId="1239C0FD" w14:textId="77777777" w:rsidR="003C1F99" w:rsidRPr="003C1F99" w:rsidRDefault="003C1F99" w:rsidP="003C1F99">
      <w:pPr>
        <w:numPr>
          <w:ilvl w:val="0"/>
          <w:numId w:val="20"/>
        </w:numPr>
        <w:pBdr>
          <w:top w:val="single" w:sz="2" w:space="0" w:color="E3E3E3"/>
          <w:left w:val="single" w:sz="2" w:space="5" w:color="E3E3E3"/>
          <w:bottom w:val="single" w:sz="2" w:space="0" w:color="E3E3E3"/>
          <w:right w:val="single" w:sz="2" w:space="0" w:color="E3E3E3"/>
        </w:pBdr>
        <w:shd w:val="clear" w:color="auto" w:fill="FFFFFF"/>
        <w:rPr>
          <w:rFonts w:ascii="Georgia" w:eastAsia="Times New Roman" w:hAnsi="Georgia" w:cs="Segoe UI"/>
          <w:color w:val="0D0D0D"/>
          <w:sz w:val="28"/>
          <w:szCs w:val="28"/>
        </w:rPr>
      </w:pPr>
      <w:r w:rsidRPr="003C1F99">
        <w:rPr>
          <w:rFonts w:ascii="Georgia" w:eastAsia="Times New Roman" w:hAnsi="Georgia" w:cs="Segoe UI"/>
          <w:b/>
          <w:bCs/>
          <w:color w:val="0D0D0D"/>
          <w:sz w:val="28"/>
          <w:szCs w:val="28"/>
          <w:bdr w:val="single" w:sz="2" w:space="0" w:color="E3E3E3" w:frame="1"/>
        </w:rPr>
        <w:t>Parenting Classes:</w:t>
      </w:r>
      <w:r w:rsidRPr="003C1F99">
        <w:rPr>
          <w:rFonts w:ascii="Georgia" w:eastAsia="Times New Roman" w:hAnsi="Georgia" w:cs="Segoe UI"/>
          <w:color w:val="0D0D0D"/>
          <w:sz w:val="28"/>
          <w:szCs w:val="28"/>
        </w:rPr>
        <w:t xml:space="preserve"> Equip parents with skills to improve their parenting style, enhancing child development.</w:t>
      </w:r>
    </w:p>
    <w:p w14:paraId="4CAD74EA" w14:textId="77777777" w:rsidR="003C1F99" w:rsidRPr="003C1F99" w:rsidRDefault="003C1F99" w:rsidP="003C1F99">
      <w:pPr>
        <w:numPr>
          <w:ilvl w:val="0"/>
          <w:numId w:val="20"/>
        </w:numPr>
        <w:pBdr>
          <w:top w:val="single" w:sz="2" w:space="0" w:color="E3E3E3"/>
          <w:left w:val="single" w:sz="2" w:space="5" w:color="E3E3E3"/>
          <w:bottom w:val="single" w:sz="2" w:space="0" w:color="E3E3E3"/>
          <w:right w:val="single" w:sz="2" w:space="0" w:color="E3E3E3"/>
        </w:pBdr>
        <w:shd w:val="clear" w:color="auto" w:fill="FFFFFF"/>
        <w:rPr>
          <w:rFonts w:ascii="Georgia" w:eastAsia="Times New Roman" w:hAnsi="Georgia" w:cs="Segoe UI"/>
          <w:color w:val="0D0D0D"/>
          <w:sz w:val="28"/>
          <w:szCs w:val="28"/>
        </w:rPr>
      </w:pPr>
      <w:r w:rsidRPr="003C1F99">
        <w:rPr>
          <w:rFonts w:ascii="Georgia" w:eastAsia="Times New Roman" w:hAnsi="Georgia" w:cs="Segoe UI"/>
          <w:b/>
          <w:bCs/>
          <w:color w:val="0D0D0D"/>
          <w:sz w:val="28"/>
          <w:szCs w:val="28"/>
          <w:bdr w:val="single" w:sz="2" w:space="0" w:color="E3E3E3" w:frame="1"/>
        </w:rPr>
        <w:t>Support Groups:</w:t>
      </w:r>
      <w:r w:rsidRPr="003C1F99">
        <w:rPr>
          <w:rFonts w:ascii="Georgia" w:eastAsia="Times New Roman" w:hAnsi="Georgia" w:cs="Segoe UI"/>
          <w:color w:val="0D0D0D"/>
          <w:sz w:val="28"/>
          <w:szCs w:val="28"/>
        </w:rPr>
        <w:t xml:space="preserve"> Offer a platform for sharing experiences and gaining emotional support among peers.</w:t>
      </w:r>
    </w:p>
    <w:p w14:paraId="356B0808" w14:textId="77777777" w:rsidR="003C1F99" w:rsidRPr="003C1F99" w:rsidRDefault="003C1F99" w:rsidP="003C1F99">
      <w:pPr>
        <w:numPr>
          <w:ilvl w:val="0"/>
          <w:numId w:val="20"/>
        </w:numPr>
        <w:pBdr>
          <w:top w:val="single" w:sz="2" w:space="0" w:color="E3E3E3"/>
          <w:left w:val="single" w:sz="2" w:space="5" w:color="E3E3E3"/>
          <w:bottom w:val="single" w:sz="2" w:space="0" w:color="E3E3E3"/>
          <w:right w:val="single" w:sz="2" w:space="0" w:color="E3E3E3"/>
        </w:pBdr>
        <w:shd w:val="clear" w:color="auto" w:fill="FFFFFF"/>
        <w:rPr>
          <w:rFonts w:ascii="Georgia" w:eastAsia="Times New Roman" w:hAnsi="Georgia" w:cs="Segoe UI"/>
          <w:color w:val="0D0D0D"/>
          <w:sz w:val="28"/>
          <w:szCs w:val="28"/>
        </w:rPr>
      </w:pPr>
      <w:r w:rsidRPr="003C1F99">
        <w:rPr>
          <w:rFonts w:ascii="Georgia" w:eastAsia="Times New Roman" w:hAnsi="Georgia" w:cs="Segoe UI"/>
          <w:b/>
          <w:bCs/>
          <w:color w:val="0D0D0D"/>
          <w:sz w:val="28"/>
          <w:szCs w:val="28"/>
          <w:bdr w:val="single" w:sz="2" w:space="0" w:color="E3E3E3" w:frame="1"/>
        </w:rPr>
        <w:t>Life Skills Training:</w:t>
      </w:r>
      <w:r w:rsidRPr="003C1F99">
        <w:rPr>
          <w:rFonts w:ascii="Georgia" w:eastAsia="Times New Roman" w:hAnsi="Georgia" w:cs="Segoe UI"/>
          <w:color w:val="0D0D0D"/>
          <w:sz w:val="28"/>
          <w:szCs w:val="28"/>
        </w:rPr>
        <w:t xml:space="preserve"> Helps family members acquire necessary skills for daily living and long-term success.</w:t>
      </w:r>
    </w:p>
    <w:p w14:paraId="661FD845" w14:textId="77777777" w:rsidR="003C1F99" w:rsidRPr="003C1F99" w:rsidRDefault="003C1F99" w:rsidP="003C1F99">
      <w:pPr>
        <w:numPr>
          <w:ilvl w:val="0"/>
          <w:numId w:val="20"/>
        </w:numPr>
        <w:pBdr>
          <w:top w:val="single" w:sz="2" w:space="0" w:color="E3E3E3"/>
          <w:left w:val="single" w:sz="2" w:space="5" w:color="E3E3E3"/>
          <w:bottom w:val="single" w:sz="2" w:space="0" w:color="E3E3E3"/>
          <w:right w:val="single" w:sz="2" w:space="0" w:color="E3E3E3"/>
        </w:pBdr>
        <w:shd w:val="clear" w:color="auto" w:fill="FFFFFF"/>
        <w:rPr>
          <w:rFonts w:ascii="Georgia" w:eastAsia="Times New Roman" w:hAnsi="Georgia" w:cs="Segoe UI"/>
          <w:color w:val="0D0D0D"/>
          <w:sz w:val="28"/>
          <w:szCs w:val="28"/>
        </w:rPr>
      </w:pPr>
      <w:r w:rsidRPr="003C1F99">
        <w:rPr>
          <w:rFonts w:ascii="Georgia" w:eastAsia="Times New Roman" w:hAnsi="Georgia" w:cs="Segoe UI"/>
          <w:b/>
          <w:bCs/>
          <w:color w:val="0D0D0D"/>
          <w:sz w:val="28"/>
          <w:szCs w:val="28"/>
          <w:bdr w:val="single" w:sz="2" w:space="0" w:color="E3E3E3" w:frame="1"/>
        </w:rPr>
        <w:t>Family Activities:</w:t>
      </w:r>
      <w:r w:rsidRPr="003C1F99">
        <w:rPr>
          <w:rFonts w:ascii="Georgia" w:eastAsia="Times New Roman" w:hAnsi="Georgia" w:cs="Segoe UI"/>
          <w:color w:val="0D0D0D"/>
          <w:sz w:val="28"/>
          <w:szCs w:val="28"/>
        </w:rPr>
        <w:t xml:space="preserve"> Encourage bonding and improve relationships within the family unit.</w:t>
      </w:r>
    </w:p>
    <w:p w14:paraId="6EB8C633" w14:textId="77777777" w:rsidR="003C1F99" w:rsidRPr="003C1F99" w:rsidRDefault="003C1F99" w:rsidP="003C1F99">
      <w:pPr>
        <w:numPr>
          <w:ilvl w:val="0"/>
          <w:numId w:val="20"/>
        </w:numPr>
        <w:pBdr>
          <w:top w:val="single" w:sz="2" w:space="0" w:color="E3E3E3"/>
          <w:left w:val="single" w:sz="2" w:space="5" w:color="E3E3E3"/>
          <w:bottom w:val="single" w:sz="2" w:space="0" w:color="E3E3E3"/>
          <w:right w:val="single" w:sz="2" w:space="0" w:color="E3E3E3"/>
        </w:pBdr>
        <w:shd w:val="clear" w:color="auto" w:fill="FFFFFF"/>
        <w:rPr>
          <w:rFonts w:ascii="Georgia" w:eastAsia="Times New Roman" w:hAnsi="Georgia" w:cs="Segoe UI"/>
          <w:color w:val="0D0D0D"/>
          <w:sz w:val="28"/>
          <w:szCs w:val="28"/>
        </w:rPr>
      </w:pPr>
      <w:r w:rsidRPr="003C1F99">
        <w:rPr>
          <w:rFonts w:ascii="Georgia" w:eastAsia="Times New Roman" w:hAnsi="Georgia" w:cs="Segoe UI"/>
          <w:b/>
          <w:bCs/>
          <w:color w:val="0D0D0D"/>
          <w:sz w:val="28"/>
          <w:szCs w:val="28"/>
          <w:bdr w:val="single" w:sz="2" w:space="0" w:color="E3E3E3" w:frame="1"/>
        </w:rPr>
        <w:t>Leadership Development:</w:t>
      </w:r>
      <w:r w:rsidRPr="003C1F99">
        <w:rPr>
          <w:rFonts w:ascii="Georgia" w:eastAsia="Times New Roman" w:hAnsi="Georgia" w:cs="Segoe UI"/>
          <w:color w:val="0D0D0D"/>
          <w:sz w:val="28"/>
          <w:szCs w:val="28"/>
        </w:rPr>
        <w:t xml:space="preserve"> Empowers family members to take on leadership roles within their communities.</w:t>
      </w:r>
    </w:p>
    <w:p w14:paraId="41988B63" w14:textId="77777777" w:rsidR="003C1F99" w:rsidRPr="003C1F99" w:rsidRDefault="003C1F99" w:rsidP="003C1F99">
      <w:pPr>
        <w:numPr>
          <w:ilvl w:val="0"/>
          <w:numId w:val="20"/>
        </w:numPr>
        <w:pBdr>
          <w:top w:val="single" w:sz="2" w:space="0" w:color="E3E3E3"/>
          <w:left w:val="single" w:sz="2" w:space="5" w:color="E3E3E3"/>
          <w:bottom w:val="single" w:sz="2" w:space="0" w:color="E3E3E3"/>
          <w:right w:val="single" w:sz="2" w:space="0" w:color="E3E3E3"/>
        </w:pBdr>
        <w:shd w:val="clear" w:color="auto" w:fill="FFFFFF"/>
        <w:rPr>
          <w:rFonts w:ascii="Georgia" w:eastAsia="Times New Roman" w:hAnsi="Georgia" w:cs="Segoe UI"/>
          <w:color w:val="0D0D0D"/>
          <w:sz w:val="28"/>
          <w:szCs w:val="28"/>
        </w:rPr>
      </w:pPr>
      <w:r w:rsidRPr="003C1F99">
        <w:rPr>
          <w:rFonts w:ascii="Georgia" w:eastAsia="Times New Roman" w:hAnsi="Georgia" w:cs="Segoe UI"/>
          <w:b/>
          <w:bCs/>
          <w:color w:val="0D0D0D"/>
          <w:sz w:val="28"/>
          <w:szCs w:val="28"/>
          <w:bdr w:val="single" w:sz="2" w:space="0" w:color="E3E3E3" w:frame="1"/>
        </w:rPr>
        <w:t>Crisis Intervention:</w:t>
      </w:r>
      <w:r w:rsidRPr="003C1F99">
        <w:rPr>
          <w:rFonts w:ascii="Georgia" w:eastAsia="Times New Roman" w:hAnsi="Georgia" w:cs="Segoe UI"/>
          <w:color w:val="0D0D0D"/>
          <w:sz w:val="28"/>
          <w:szCs w:val="28"/>
        </w:rPr>
        <w:t xml:space="preserve"> Provides immediate support during a family crisis, helping to stabilize situations.</w:t>
      </w:r>
    </w:p>
    <w:p w14:paraId="76BDD361" w14:textId="77777777" w:rsidR="003E50B4" w:rsidRPr="003C1F99" w:rsidRDefault="003E50B4" w:rsidP="00D01C49">
      <w:pPr>
        <w:rPr>
          <w:rFonts w:ascii="Georgia" w:eastAsia="Times New Roman" w:hAnsi="Georgia"/>
          <w:b/>
          <w:color w:val="000000"/>
          <w:spacing w:val="12"/>
          <w:w w:val="90"/>
          <w:sz w:val="28"/>
          <w:szCs w:val="28"/>
        </w:rPr>
      </w:pPr>
    </w:p>
    <w:p w14:paraId="59CEC8B7" w14:textId="77777777" w:rsidR="00EF0381" w:rsidRDefault="00EF0381" w:rsidP="00D01C49">
      <w:pPr>
        <w:rPr>
          <w:rFonts w:ascii="Georgia" w:eastAsia="Times New Roman" w:hAnsi="Georgia"/>
          <w:b/>
          <w:color w:val="000000"/>
          <w:spacing w:val="12"/>
          <w:w w:val="90"/>
          <w:sz w:val="36"/>
          <w:szCs w:val="36"/>
        </w:rPr>
      </w:pPr>
    </w:p>
    <w:p w14:paraId="57549013" w14:textId="28A6C5BA" w:rsidR="003E50B4" w:rsidRPr="003D7136" w:rsidRDefault="003C1F99" w:rsidP="00D01C49">
      <w:pPr>
        <w:rPr>
          <w:rFonts w:ascii="Georgia" w:eastAsia="Times New Roman" w:hAnsi="Georgia"/>
          <w:b/>
          <w:color w:val="000000"/>
          <w:spacing w:val="12"/>
          <w:w w:val="90"/>
          <w:sz w:val="36"/>
          <w:szCs w:val="36"/>
          <w:u w:val="single"/>
        </w:rPr>
      </w:pPr>
      <w:r>
        <w:rPr>
          <w:rFonts w:ascii="Georgia" w:eastAsia="Times New Roman" w:hAnsi="Georgia"/>
          <w:b/>
          <w:color w:val="000000"/>
          <w:spacing w:val="12"/>
          <w:w w:val="90"/>
          <w:sz w:val="36"/>
          <w:szCs w:val="36"/>
          <w:u w:val="single"/>
        </w:rPr>
        <w:lastRenderedPageBreak/>
        <w:t>Impact on Society</w:t>
      </w:r>
    </w:p>
    <w:p w14:paraId="5799FFE6" w14:textId="77777777" w:rsidR="003C1F99" w:rsidRPr="003C1F99" w:rsidRDefault="003C1F99" w:rsidP="003C1F99">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3C1F99">
        <w:rPr>
          <w:rFonts w:ascii="Georgia" w:eastAsia="Times New Roman" w:hAnsi="Georgia" w:cs="Segoe UI"/>
          <w:color w:val="0D0D0D"/>
          <w:sz w:val="28"/>
          <w:szCs w:val="28"/>
        </w:rPr>
        <w:t>The proactive approach of Family Support programs not only impacts individual families but also the broader society by:</w:t>
      </w:r>
    </w:p>
    <w:p w14:paraId="49FB0BB2" w14:textId="77777777" w:rsidR="003C1F99" w:rsidRPr="003C1F99" w:rsidRDefault="003C1F99" w:rsidP="003C1F99">
      <w:pPr>
        <w:numPr>
          <w:ilvl w:val="0"/>
          <w:numId w:val="21"/>
        </w:numPr>
        <w:pBdr>
          <w:top w:val="single" w:sz="2" w:space="0" w:color="E3E3E3"/>
          <w:left w:val="single" w:sz="2" w:space="5" w:color="E3E3E3"/>
          <w:bottom w:val="single" w:sz="2" w:space="0" w:color="E3E3E3"/>
          <w:right w:val="single" w:sz="2" w:space="0" w:color="E3E3E3"/>
        </w:pBdr>
        <w:shd w:val="clear" w:color="auto" w:fill="FFFFFF"/>
        <w:rPr>
          <w:rFonts w:ascii="Georgia" w:eastAsia="Times New Roman" w:hAnsi="Georgia" w:cs="Segoe UI"/>
          <w:color w:val="0D0D0D"/>
          <w:sz w:val="28"/>
          <w:szCs w:val="28"/>
        </w:rPr>
      </w:pPr>
      <w:r w:rsidRPr="003C1F99">
        <w:rPr>
          <w:rFonts w:ascii="Georgia" w:eastAsia="Times New Roman" w:hAnsi="Georgia" w:cs="Segoe UI"/>
          <w:b/>
          <w:bCs/>
          <w:color w:val="0D0D0D"/>
          <w:sz w:val="28"/>
          <w:szCs w:val="28"/>
          <w:bdr w:val="single" w:sz="2" w:space="0" w:color="E3E3E3" w:frame="1"/>
        </w:rPr>
        <w:t>Reducing Dependency on Social Services:</w:t>
      </w:r>
      <w:r w:rsidRPr="003C1F99">
        <w:rPr>
          <w:rFonts w:ascii="Georgia" w:eastAsia="Times New Roman" w:hAnsi="Georgia" w:cs="Segoe UI"/>
          <w:color w:val="0D0D0D"/>
          <w:sz w:val="28"/>
          <w:szCs w:val="28"/>
        </w:rPr>
        <w:t xml:space="preserve"> By preventing problems and strengthening family units, these programs reduce the overall dependency on government assistance.</w:t>
      </w:r>
    </w:p>
    <w:p w14:paraId="3EFC9025" w14:textId="77777777" w:rsidR="003C1F99" w:rsidRPr="003C1F99" w:rsidRDefault="003C1F99" w:rsidP="003C1F99">
      <w:pPr>
        <w:numPr>
          <w:ilvl w:val="0"/>
          <w:numId w:val="21"/>
        </w:numPr>
        <w:pBdr>
          <w:top w:val="single" w:sz="2" w:space="0" w:color="E3E3E3"/>
          <w:left w:val="single" w:sz="2" w:space="5" w:color="E3E3E3"/>
          <w:bottom w:val="single" w:sz="2" w:space="0" w:color="E3E3E3"/>
          <w:right w:val="single" w:sz="2" w:space="0" w:color="E3E3E3"/>
        </w:pBdr>
        <w:shd w:val="clear" w:color="auto" w:fill="FFFFFF"/>
        <w:rPr>
          <w:rFonts w:ascii="Georgia" w:eastAsia="Times New Roman" w:hAnsi="Georgia" w:cs="Segoe UI"/>
          <w:color w:val="0D0D0D"/>
          <w:sz w:val="28"/>
          <w:szCs w:val="28"/>
        </w:rPr>
      </w:pPr>
      <w:r w:rsidRPr="003C1F99">
        <w:rPr>
          <w:rFonts w:ascii="Georgia" w:eastAsia="Times New Roman" w:hAnsi="Georgia" w:cs="Segoe UI"/>
          <w:b/>
          <w:bCs/>
          <w:color w:val="0D0D0D"/>
          <w:sz w:val="28"/>
          <w:szCs w:val="28"/>
          <w:bdr w:val="single" w:sz="2" w:space="0" w:color="E3E3E3" w:frame="1"/>
        </w:rPr>
        <w:t>Enhancing Educational Outcomes:</w:t>
      </w:r>
      <w:r w:rsidRPr="003C1F99">
        <w:rPr>
          <w:rFonts w:ascii="Georgia" w:eastAsia="Times New Roman" w:hAnsi="Georgia" w:cs="Segoe UI"/>
          <w:color w:val="0D0D0D"/>
          <w:sz w:val="28"/>
          <w:szCs w:val="28"/>
        </w:rPr>
        <w:t xml:space="preserve"> With programs focused on school readiness and educational support, children from supported families tend to perform better academically.</w:t>
      </w:r>
    </w:p>
    <w:p w14:paraId="7A32A52B" w14:textId="77777777" w:rsidR="003C1F99" w:rsidRPr="003C1F99" w:rsidRDefault="003C1F99" w:rsidP="003C1F99">
      <w:pPr>
        <w:numPr>
          <w:ilvl w:val="0"/>
          <w:numId w:val="21"/>
        </w:numPr>
        <w:pBdr>
          <w:top w:val="single" w:sz="2" w:space="0" w:color="E3E3E3"/>
          <w:left w:val="single" w:sz="2" w:space="5" w:color="E3E3E3"/>
          <w:bottom w:val="single" w:sz="2" w:space="0" w:color="E3E3E3"/>
          <w:right w:val="single" w:sz="2" w:space="0" w:color="E3E3E3"/>
        </w:pBdr>
        <w:shd w:val="clear" w:color="auto" w:fill="FFFFFF"/>
        <w:rPr>
          <w:rFonts w:ascii="Georgia" w:eastAsia="Times New Roman" w:hAnsi="Georgia" w:cs="Segoe UI"/>
          <w:color w:val="0D0D0D"/>
          <w:sz w:val="28"/>
          <w:szCs w:val="28"/>
        </w:rPr>
      </w:pPr>
      <w:r w:rsidRPr="003C1F99">
        <w:rPr>
          <w:rFonts w:ascii="Georgia" w:eastAsia="Times New Roman" w:hAnsi="Georgia" w:cs="Segoe UI"/>
          <w:b/>
          <w:bCs/>
          <w:color w:val="0D0D0D"/>
          <w:sz w:val="28"/>
          <w:szCs w:val="28"/>
          <w:bdr w:val="single" w:sz="2" w:space="0" w:color="E3E3E3" w:frame="1"/>
        </w:rPr>
        <w:t>Economic Growth:</w:t>
      </w:r>
      <w:r w:rsidRPr="003C1F99">
        <w:rPr>
          <w:rFonts w:ascii="Georgia" w:eastAsia="Times New Roman" w:hAnsi="Georgia" w:cs="Segoe UI"/>
          <w:color w:val="0D0D0D"/>
          <w:sz w:val="28"/>
          <w:szCs w:val="28"/>
        </w:rPr>
        <w:t xml:space="preserve"> By promoting economic success and self-reliance among families, these programs contribute to the broader economic stability of the community.</w:t>
      </w:r>
    </w:p>
    <w:p w14:paraId="3DA51276" w14:textId="77777777" w:rsidR="00217D5D" w:rsidRPr="003D7136" w:rsidRDefault="00217D5D" w:rsidP="00217D5D">
      <w:p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p>
    <w:p w14:paraId="3BEE2415" w14:textId="77777777" w:rsidR="003D7136" w:rsidRPr="003D7136" w:rsidRDefault="003D7136" w:rsidP="00D01C49">
      <w:pPr>
        <w:rPr>
          <w:rFonts w:ascii="Segoe UI" w:eastAsia="Times New Roman" w:hAnsi="Segoe UI" w:cs="Segoe UI"/>
          <w:bCs/>
          <w:color w:val="000000"/>
          <w:spacing w:val="12"/>
          <w:w w:val="90"/>
          <w:sz w:val="24"/>
          <w:szCs w:val="24"/>
        </w:rPr>
      </w:pPr>
    </w:p>
    <w:p w14:paraId="2ADC685B" w14:textId="77777777" w:rsidR="003E50B4" w:rsidRDefault="003E50B4" w:rsidP="00D01C49">
      <w:pPr>
        <w:rPr>
          <w:rFonts w:ascii="Georgia" w:eastAsia="Times New Roman" w:hAnsi="Georgia"/>
          <w:b/>
          <w:color w:val="000000"/>
          <w:spacing w:val="12"/>
          <w:w w:val="90"/>
          <w:sz w:val="36"/>
          <w:szCs w:val="36"/>
        </w:rPr>
      </w:pPr>
    </w:p>
    <w:p w14:paraId="38AFA31E" w14:textId="77777777" w:rsidR="003C1F99" w:rsidRPr="003C1F99" w:rsidRDefault="003C1F99" w:rsidP="003C1F99">
      <w:pPr>
        <w:pBdr>
          <w:top w:val="single" w:sz="2" w:space="0" w:color="E3E3E3"/>
          <w:left w:val="single" w:sz="2" w:space="0" w:color="E3E3E3"/>
          <w:bottom w:val="single" w:sz="2" w:space="0" w:color="E3E3E3"/>
          <w:right w:val="single" w:sz="2" w:space="0" w:color="E3E3E3"/>
        </w:pBdr>
        <w:shd w:val="clear" w:color="auto" w:fill="FFFFFF"/>
        <w:spacing w:before="300"/>
        <w:rPr>
          <w:rFonts w:ascii="Georgia" w:eastAsia="Times New Roman" w:hAnsi="Georgia" w:cs="Segoe UI"/>
          <w:color w:val="0D0D0D"/>
          <w:sz w:val="28"/>
          <w:szCs w:val="28"/>
        </w:rPr>
      </w:pPr>
      <w:r w:rsidRPr="003C1F99">
        <w:rPr>
          <w:rFonts w:ascii="Georgia" w:eastAsia="Times New Roman" w:hAnsi="Georgia" w:cs="Segoe UI"/>
          <w:b/>
          <w:bCs/>
          <w:color w:val="0D0D0D"/>
          <w:sz w:val="28"/>
          <w:szCs w:val="28"/>
          <w:bdr w:val="single" w:sz="2" w:space="0" w:color="E3E3E3" w:frame="1"/>
        </w:rPr>
        <w:t>Conclusion</w:t>
      </w:r>
      <w:r w:rsidRPr="003C1F99">
        <w:rPr>
          <w:rFonts w:ascii="Georgia" w:eastAsia="Times New Roman" w:hAnsi="Georgia" w:cs="Segoe UI"/>
          <w:color w:val="0D0D0D"/>
          <w:sz w:val="28"/>
          <w:szCs w:val="28"/>
        </w:rPr>
        <w:t xml:space="preserve"> Family Support and Strengthening programs are indispensable in building robust communities. By addressing the needs at the family level and providing holistic, proactive support, these programs not only ensure the well-being of individual family members but also foster the development of strong, vibrant communities. These efforts resonate through generations, emphasizing the enduring importance of family within the societal structure. Through continued support and adaptation to changing societal needs, Family Support programs remain pivotal in shaping a more inclusive and resilient society.</w:t>
      </w:r>
    </w:p>
    <w:p w14:paraId="1C05C08D" w14:textId="77777777" w:rsidR="0073314B" w:rsidRDefault="0073314B" w:rsidP="00D01C49">
      <w:pPr>
        <w:rPr>
          <w:rFonts w:ascii="Georgia" w:eastAsia="Times New Roman" w:hAnsi="Georgia"/>
          <w:b/>
          <w:color w:val="000000"/>
          <w:spacing w:val="12"/>
          <w:w w:val="90"/>
          <w:sz w:val="36"/>
          <w:szCs w:val="36"/>
        </w:rPr>
      </w:pPr>
    </w:p>
    <w:p w14:paraId="7F5AB896" w14:textId="77777777" w:rsidR="0073314B" w:rsidRDefault="0073314B" w:rsidP="00D01C49">
      <w:pPr>
        <w:rPr>
          <w:rFonts w:ascii="Georgia" w:eastAsia="Times New Roman" w:hAnsi="Georgia"/>
          <w:b/>
          <w:color w:val="000000"/>
          <w:spacing w:val="12"/>
          <w:w w:val="90"/>
          <w:sz w:val="36"/>
          <w:szCs w:val="36"/>
        </w:rPr>
      </w:pPr>
    </w:p>
    <w:p w14:paraId="7B618699" w14:textId="77777777" w:rsidR="0073314B" w:rsidRDefault="0073314B" w:rsidP="00D01C49">
      <w:pPr>
        <w:rPr>
          <w:rFonts w:ascii="Georgia" w:eastAsia="Times New Roman" w:hAnsi="Georgia"/>
          <w:b/>
          <w:color w:val="000000"/>
          <w:spacing w:val="12"/>
          <w:w w:val="90"/>
          <w:sz w:val="36"/>
          <w:szCs w:val="36"/>
        </w:rPr>
      </w:pPr>
    </w:p>
    <w:p w14:paraId="23FAB5CF" w14:textId="77777777" w:rsidR="0073314B" w:rsidRDefault="0073314B" w:rsidP="00D01C49">
      <w:pPr>
        <w:rPr>
          <w:rFonts w:ascii="Georgia" w:eastAsia="Times New Roman" w:hAnsi="Georgia"/>
          <w:b/>
          <w:color w:val="000000"/>
          <w:spacing w:val="12"/>
          <w:w w:val="90"/>
          <w:sz w:val="36"/>
          <w:szCs w:val="36"/>
        </w:rPr>
      </w:pPr>
    </w:p>
    <w:p w14:paraId="02A92B2A" w14:textId="77777777" w:rsidR="00C47F2E" w:rsidRDefault="00C47F2E" w:rsidP="00D01C49">
      <w:pPr>
        <w:rPr>
          <w:rFonts w:ascii="Georgia" w:eastAsia="Times New Roman" w:hAnsi="Georgia"/>
          <w:b/>
          <w:color w:val="000000"/>
          <w:sz w:val="28"/>
          <w:szCs w:val="28"/>
          <w:u w:val="single"/>
        </w:rPr>
      </w:pPr>
    </w:p>
    <w:p w14:paraId="04736B5A" w14:textId="77777777" w:rsidR="007630F7" w:rsidRDefault="007630F7" w:rsidP="00D01C49">
      <w:pPr>
        <w:rPr>
          <w:rFonts w:ascii="Georgia" w:eastAsia="Times New Roman" w:hAnsi="Georgia"/>
          <w:b/>
          <w:color w:val="000000"/>
          <w:sz w:val="28"/>
          <w:szCs w:val="28"/>
          <w:u w:val="single"/>
        </w:rPr>
      </w:pPr>
    </w:p>
    <w:p w14:paraId="3A29823A" w14:textId="41E83771" w:rsidR="00A76C9F" w:rsidRDefault="007478CF" w:rsidP="00D01C49">
      <w:pPr>
        <w:rPr>
          <w:rFonts w:ascii="Georgia" w:eastAsia="Times New Roman" w:hAnsi="Georgia"/>
          <w:b/>
          <w:color w:val="000000"/>
          <w:sz w:val="28"/>
          <w:szCs w:val="28"/>
          <w:u w:val="single"/>
        </w:rPr>
      </w:pPr>
      <w:r>
        <w:rPr>
          <w:rFonts w:ascii="Georgia" w:eastAsia="Times New Roman" w:hAnsi="Georgia"/>
          <w:b/>
          <w:color w:val="000000"/>
          <w:sz w:val="28"/>
          <w:szCs w:val="28"/>
          <w:u w:val="single"/>
        </w:rPr>
        <w:t xml:space="preserve">Video Course </w:t>
      </w:r>
      <w:r w:rsidR="00A76C9F" w:rsidRPr="00CE6538">
        <w:rPr>
          <w:rFonts w:ascii="Georgia" w:eastAsia="Times New Roman" w:hAnsi="Georgia"/>
          <w:b/>
          <w:color w:val="000000"/>
          <w:sz w:val="28"/>
          <w:szCs w:val="28"/>
          <w:u w:val="single"/>
        </w:rPr>
        <w:t xml:space="preserve">Session </w:t>
      </w:r>
      <w:r w:rsidR="003C1F99">
        <w:rPr>
          <w:rFonts w:ascii="Georgia" w:eastAsia="Times New Roman" w:hAnsi="Georgia"/>
          <w:b/>
          <w:color w:val="000000"/>
          <w:sz w:val="28"/>
          <w:szCs w:val="28"/>
          <w:u w:val="single"/>
        </w:rPr>
        <w:t>2</w:t>
      </w:r>
      <w:r w:rsidR="00A76C9F" w:rsidRPr="00CE6538">
        <w:rPr>
          <w:rFonts w:ascii="Georgia" w:eastAsia="Times New Roman" w:hAnsi="Georgia"/>
          <w:b/>
          <w:color w:val="000000"/>
          <w:sz w:val="28"/>
          <w:szCs w:val="28"/>
          <w:u w:val="single"/>
        </w:rPr>
        <w:t xml:space="preserve"> — Review Questions </w:t>
      </w:r>
    </w:p>
    <w:p w14:paraId="6575C907" w14:textId="77777777" w:rsidR="00A76C9F" w:rsidRDefault="00A76C9F" w:rsidP="00D01C49"/>
    <w:p w14:paraId="293A58BF" w14:textId="59FD5E8D" w:rsidR="00A76C9F" w:rsidRDefault="00E37D34" w:rsidP="007478CF">
      <w:pPr>
        <w:pStyle w:val="ListParagraph"/>
        <w:numPr>
          <w:ilvl w:val="1"/>
          <w:numId w:val="15"/>
        </w:numPr>
        <w:rPr>
          <w:rFonts w:ascii="Georgia" w:eastAsia="Times New Roman" w:hAnsi="Georgia"/>
          <w:color w:val="000000"/>
          <w:sz w:val="28"/>
          <w:szCs w:val="28"/>
        </w:rPr>
      </w:pPr>
      <w:r>
        <w:rPr>
          <w:rFonts w:ascii="Georgia" w:eastAsia="Times New Roman" w:hAnsi="Georgia"/>
          <w:color w:val="000000"/>
          <w:sz w:val="28"/>
          <w:szCs w:val="28"/>
        </w:rPr>
        <w:t>What historical development in the late 1800’s is considered a precursor to modern Family Support programs</w:t>
      </w:r>
      <w:r w:rsidR="000C2986">
        <w:rPr>
          <w:rFonts w:ascii="Georgia" w:eastAsia="Times New Roman" w:hAnsi="Georgia"/>
          <w:color w:val="000000"/>
          <w:sz w:val="28"/>
          <w:szCs w:val="28"/>
        </w:rPr>
        <w:t>?</w:t>
      </w:r>
    </w:p>
    <w:p w14:paraId="23896F84" w14:textId="469FAE9E" w:rsidR="000C2986" w:rsidRDefault="00E37D34" w:rsidP="007478CF">
      <w:pPr>
        <w:pStyle w:val="ListParagraph"/>
        <w:numPr>
          <w:ilvl w:val="1"/>
          <w:numId w:val="15"/>
        </w:numPr>
        <w:rPr>
          <w:rFonts w:ascii="Georgia" w:eastAsia="Times New Roman" w:hAnsi="Georgia"/>
          <w:color w:val="000000"/>
          <w:sz w:val="28"/>
          <w:szCs w:val="28"/>
        </w:rPr>
      </w:pPr>
      <w:r>
        <w:rPr>
          <w:rFonts w:ascii="Georgia" w:eastAsia="Times New Roman" w:hAnsi="Georgia"/>
          <w:color w:val="000000"/>
          <w:sz w:val="28"/>
          <w:szCs w:val="28"/>
        </w:rPr>
        <w:t>What is a primary goal of Family Support programs</w:t>
      </w:r>
      <w:r w:rsidR="000C2986">
        <w:rPr>
          <w:rFonts w:ascii="Georgia" w:eastAsia="Times New Roman" w:hAnsi="Georgia"/>
          <w:color w:val="000000"/>
          <w:sz w:val="28"/>
          <w:szCs w:val="28"/>
        </w:rPr>
        <w:t>?</w:t>
      </w:r>
    </w:p>
    <w:p w14:paraId="1652E79F" w14:textId="3753446C" w:rsidR="000C2986" w:rsidRDefault="00E37D34" w:rsidP="007478CF">
      <w:pPr>
        <w:pStyle w:val="ListParagraph"/>
        <w:numPr>
          <w:ilvl w:val="1"/>
          <w:numId w:val="15"/>
        </w:numPr>
        <w:rPr>
          <w:rFonts w:ascii="Georgia" w:eastAsia="Times New Roman" w:hAnsi="Georgia"/>
          <w:color w:val="000000"/>
          <w:sz w:val="28"/>
          <w:szCs w:val="28"/>
        </w:rPr>
      </w:pPr>
      <w:r>
        <w:rPr>
          <w:rFonts w:ascii="Georgia" w:eastAsia="Times New Roman" w:hAnsi="Georgia"/>
          <w:color w:val="000000"/>
          <w:sz w:val="28"/>
          <w:szCs w:val="28"/>
        </w:rPr>
        <w:t>What types of services are offered by Family Support programs</w:t>
      </w:r>
      <w:r w:rsidR="000C2986">
        <w:rPr>
          <w:rFonts w:ascii="Georgia" w:eastAsia="Times New Roman" w:hAnsi="Georgia"/>
          <w:color w:val="000000"/>
          <w:sz w:val="28"/>
          <w:szCs w:val="28"/>
        </w:rPr>
        <w:t>?</w:t>
      </w:r>
    </w:p>
    <w:p w14:paraId="69C590BA" w14:textId="1AA9934C" w:rsidR="00E37D34" w:rsidRDefault="00E37D34" w:rsidP="007478CF">
      <w:pPr>
        <w:pStyle w:val="ListParagraph"/>
        <w:numPr>
          <w:ilvl w:val="1"/>
          <w:numId w:val="15"/>
        </w:numPr>
        <w:rPr>
          <w:rFonts w:ascii="Georgia" w:eastAsia="Times New Roman" w:hAnsi="Georgia"/>
          <w:color w:val="000000"/>
          <w:sz w:val="28"/>
          <w:szCs w:val="28"/>
        </w:rPr>
      </w:pPr>
      <w:r>
        <w:rPr>
          <w:rFonts w:ascii="Georgia" w:eastAsia="Times New Roman" w:hAnsi="Georgia"/>
          <w:color w:val="000000"/>
          <w:sz w:val="28"/>
          <w:szCs w:val="28"/>
        </w:rPr>
        <w:t>What aspect of society do Family Support programs directly contribute to enhancing?</w:t>
      </w:r>
    </w:p>
    <w:p w14:paraId="57E255C1" w14:textId="40AC74A8" w:rsidR="00E37D34" w:rsidRPr="00CE6538" w:rsidRDefault="00E37D34" w:rsidP="00D2298A">
      <w:pPr>
        <w:pStyle w:val="ListParagraph"/>
        <w:ind w:left="1440"/>
        <w:rPr>
          <w:rFonts w:ascii="Georgia" w:eastAsia="Times New Roman" w:hAnsi="Georgia"/>
          <w:color w:val="000000"/>
          <w:sz w:val="28"/>
          <w:szCs w:val="28"/>
        </w:rPr>
      </w:pPr>
    </w:p>
    <w:p w14:paraId="3E6B537B" w14:textId="77777777" w:rsidR="00A76C9F" w:rsidRDefault="00A76C9F" w:rsidP="00D01C49"/>
    <w:sectPr w:rsidR="00A76C9F" w:rsidSect="005F5372">
      <w:headerReference w:type="default" r:id="rId11"/>
      <w:footerReference w:type="default" r:id="rId12"/>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558D70" w14:textId="77777777" w:rsidR="005F5372" w:rsidRDefault="005F5372" w:rsidP="005F5372">
      <w:r>
        <w:separator/>
      </w:r>
    </w:p>
  </w:endnote>
  <w:endnote w:type="continuationSeparator" w:id="0">
    <w:p w14:paraId="5F9CC00A" w14:textId="77777777" w:rsidR="005F5372" w:rsidRDefault="005F5372" w:rsidP="005F5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C8C97B" w14:textId="3CAA140C" w:rsidR="005F5372" w:rsidRPr="0015600D" w:rsidRDefault="0015600D" w:rsidP="0015600D">
    <w:pPr>
      <w:pStyle w:val="Footer"/>
      <w:jc w:val="center"/>
      <w:rPr>
        <w:rFonts w:asciiTheme="majorHAnsi" w:eastAsiaTheme="majorEastAsia" w:hAnsiTheme="majorHAnsi" w:cstheme="majorBidi"/>
        <w:sz w:val="28"/>
        <w:szCs w:val="28"/>
      </w:rPr>
    </w:pPr>
    <w:r>
      <w:rPr>
        <w:rFonts w:ascii="Georgia" w:hAnsi="Georgia"/>
      </w:rPr>
      <w:t xml:space="preserve">Video Course </w:t>
    </w:r>
    <w:r w:rsidR="005F5372" w:rsidRPr="005F5372">
      <w:rPr>
        <w:rFonts w:ascii="Georgia" w:hAnsi="Georgia"/>
      </w:rPr>
      <w:t>Session 1 – Welcome</w:t>
    </w:r>
    <w:r>
      <w:rPr>
        <w:rFonts w:ascii="Georgia" w:hAnsi="Georgia"/>
      </w:rPr>
      <w:t>!  Computer Skills and Advocacy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0A668C" w14:textId="77777777" w:rsidR="005F5372" w:rsidRDefault="005F5372" w:rsidP="005F5372">
      <w:r>
        <w:separator/>
      </w:r>
    </w:p>
  </w:footnote>
  <w:footnote w:type="continuationSeparator" w:id="0">
    <w:p w14:paraId="1C9CEB7E" w14:textId="77777777" w:rsidR="005F5372" w:rsidRDefault="005F5372" w:rsidP="005F5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5E08A2" w14:textId="164E5E53" w:rsidR="005F5372" w:rsidRDefault="00547168">
    <w:pPr>
      <w:pStyle w:val="Header"/>
    </w:pPr>
    <w:r>
      <w:rPr>
        <w:rFonts w:ascii="Georgia" w:hAnsi="Georgia"/>
        <w:sz w:val="18"/>
        <w:szCs w:val="18"/>
      </w:rPr>
      <w:t>Family Support Provider</w:t>
    </w:r>
    <w:r w:rsidR="005F5372" w:rsidRPr="00CD30FE">
      <w:rPr>
        <w:rFonts w:ascii="Georgia" w:hAnsi="Georgia"/>
        <w:sz w:val="18"/>
        <w:szCs w:val="18"/>
      </w:rPr>
      <w:t xml:space="preserve"> Basic Training-Participant’s Manual</w:t>
    </w:r>
    <w:r w:rsidR="005F5372" w:rsidRPr="00CD30FE">
      <w:rPr>
        <w:rFonts w:ascii="Georgia" w:hAnsi="Georgia"/>
        <w:sz w:val="18"/>
        <w:szCs w:val="18"/>
      </w:rPr>
      <w:tab/>
    </w:r>
    <w:r w:rsidR="005F5372" w:rsidRPr="00CD30FE">
      <w:rPr>
        <w:rFonts w:ascii="Georgia" w:hAnsi="Georgia"/>
        <w:sz w:val="18"/>
        <w:szCs w:val="18"/>
      </w:rPr>
      <w:tab/>
    </w:r>
    <w:r w:rsidR="007022EF">
      <w:rPr>
        <w:rFonts w:ascii="Georgia" w:hAnsi="Georgia"/>
        <w:sz w:val="18"/>
        <w:szCs w:val="18"/>
      </w:rPr>
      <w:t xml:space="preserve">Video Course </w:t>
    </w:r>
    <w:r w:rsidR="005F5372">
      <w:t xml:space="preserve">Session </w:t>
    </w:r>
    <w:r w:rsidR="00732249">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D7A96"/>
    <w:multiLevelType w:val="multilevel"/>
    <w:tmpl w:val="5C0827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83A5282"/>
    <w:multiLevelType w:val="multilevel"/>
    <w:tmpl w:val="0D7A702E"/>
    <w:lvl w:ilvl="0">
      <w:start w:val="1"/>
      <w:numFmt w:val="decimal"/>
      <w:lvlText w:val="%1."/>
      <w:lvlJc w:val="left"/>
      <w:pPr>
        <w:tabs>
          <w:tab w:val="left" w:pos="720"/>
        </w:tabs>
        <w:ind w:left="1152"/>
      </w:pPr>
      <w:rPr>
        <w:rFonts w:ascii="Times New Roman" w:eastAsia="Times New Roman" w:hAnsi="Times New Roman"/>
        <w:strike w:val="0"/>
        <w:color w:val="000000"/>
        <w:spacing w:val="3"/>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237D72"/>
    <w:multiLevelType w:val="multilevel"/>
    <w:tmpl w:val="7E864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992938"/>
    <w:multiLevelType w:val="multilevel"/>
    <w:tmpl w:val="E6B093D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701967"/>
    <w:multiLevelType w:val="multilevel"/>
    <w:tmpl w:val="7C5A0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FE7F08"/>
    <w:multiLevelType w:val="multilevel"/>
    <w:tmpl w:val="58C62C3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725BB5"/>
    <w:multiLevelType w:val="multilevel"/>
    <w:tmpl w:val="FB9C37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6025B3A"/>
    <w:multiLevelType w:val="multilevel"/>
    <w:tmpl w:val="2FBC93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89066ED"/>
    <w:multiLevelType w:val="multilevel"/>
    <w:tmpl w:val="A45E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F685BFF"/>
    <w:multiLevelType w:val="multilevel"/>
    <w:tmpl w:val="197286D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8723369"/>
    <w:multiLevelType w:val="multilevel"/>
    <w:tmpl w:val="E382A62A"/>
    <w:lvl w:ilvl="0">
      <w:start w:val="1"/>
      <w:numFmt w:val="decimal"/>
      <w:lvlText w:val="%1."/>
      <w:lvlJc w:val="left"/>
      <w:pPr>
        <w:tabs>
          <w:tab w:val="left" w:pos="288"/>
        </w:tabs>
        <w:ind w:left="720"/>
      </w:pPr>
      <w:rPr>
        <w:rFonts w:ascii="Times New Roman" w:eastAsia="Times New Roman" w:hAnsi="Times New Roman"/>
        <w:strike w:val="0"/>
        <w:color w:val="000000"/>
        <w:spacing w:val="0"/>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B4B6006"/>
    <w:multiLevelType w:val="hybridMultilevel"/>
    <w:tmpl w:val="FC667EEC"/>
    <w:lvl w:ilvl="0" w:tplc="7ABE5D64">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F63A0F"/>
    <w:multiLevelType w:val="multilevel"/>
    <w:tmpl w:val="452E595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28F22B3"/>
    <w:multiLevelType w:val="multilevel"/>
    <w:tmpl w:val="B06A63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61F58C0"/>
    <w:multiLevelType w:val="hybridMultilevel"/>
    <w:tmpl w:val="FAB20264"/>
    <w:lvl w:ilvl="0" w:tplc="80A26A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8010556"/>
    <w:multiLevelType w:val="hybridMultilevel"/>
    <w:tmpl w:val="CF4055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A005A1"/>
    <w:multiLevelType w:val="multilevel"/>
    <w:tmpl w:val="42DE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D183A95"/>
    <w:multiLevelType w:val="hybridMultilevel"/>
    <w:tmpl w:val="4BEE3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F822CF"/>
    <w:multiLevelType w:val="multilevel"/>
    <w:tmpl w:val="4B7A1AA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582730D"/>
    <w:multiLevelType w:val="hybridMultilevel"/>
    <w:tmpl w:val="6CB492C0"/>
    <w:lvl w:ilvl="0" w:tplc="7ABE5D64">
      <w:start w:val="1"/>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BE25EE"/>
    <w:multiLevelType w:val="multilevel"/>
    <w:tmpl w:val="CF42A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04841934">
    <w:abstractNumId w:val="10"/>
  </w:num>
  <w:num w:numId="2" w16cid:durableId="381290025">
    <w:abstractNumId w:val="1"/>
  </w:num>
  <w:num w:numId="3" w16cid:durableId="294063566">
    <w:abstractNumId w:val="19"/>
  </w:num>
  <w:num w:numId="4" w16cid:durableId="536090547">
    <w:abstractNumId w:val="11"/>
  </w:num>
  <w:num w:numId="5" w16cid:durableId="1115901608">
    <w:abstractNumId w:val="14"/>
  </w:num>
  <w:num w:numId="6" w16cid:durableId="534123873">
    <w:abstractNumId w:val="15"/>
  </w:num>
  <w:num w:numId="7" w16cid:durableId="494881951">
    <w:abstractNumId w:val="7"/>
  </w:num>
  <w:num w:numId="8" w16cid:durableId="1393506572">
    <w:abstractNumId w:val="13"/>
  </w:num>
  <w:num w:numId="9" w16cid:durableId="1747142664">
    <w:abstractNumId w:val="17"/>
  </w:num>
  <w:num w:numId="10" w16cid:durableId="28995653">
    <w:abstractNumId w:val="12"/>
  </w:num>
  <w:num w:numId="11" w16cid:durableId="1348554053">
    <w:abstractNumId w:val="5"/>
  </w:num>
  <w:num w:numId="12" w16cid:durableId="948076523">
    <w:abstractNumId w:val="9"/>
  </w:num>
  <w:num w:numId="13" w16cid:durableId="1106196635">
    <w:abstractNumId w:val="4"/>
  </w:num>
  <w:num w:numId="14" w16cid:durableId="209659847">
    <w:abstractNumId w:val="18"/>
  </w:num>
  <w:num w:numId="15" w16cid:durableId="19333950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04756389">
    <w:abstractNumId w:val="3"/>
  </w:num>
  <w:num w:numId="17" w16cid:durableId="994070590">
    <w:abstractNumId w:val="20"/>
  </w:num>
  <w:num w:numId="18" w16cid:durableId="2035038459">
    <w:abstractNumId w:val="8"/>
  </w:num>
  <w:num w:numId="19" w16cid:durableId="2095323586">
    <w:abstractNumId w:val="6"/>
  </w:num>
  <w:num w:numId="20" w16cid:durableId="508375419">
    <w:abstractNumId w:val="16"/>
  </w:num>
  <w:num w:numId="21" w16cid:durableId="14055643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372"/>
    <w:rsid w:val="000157AA"/>
    <w:rsid w:val="000157B2"/>
    <w:rsid w:val="000A7F23"/>
    <w:rsid w:val="000C0AA8"/>
    <w:rsid w:val="000C2986"/>
    <w:rsid w:val="001029BC"/>
    <w:rsid w:val="0015600D"/>
    <w:rsid w:val="001944E5"/>
    <w:rsid w:val="001B37F0"/>
    <w:rsid w:val="001F01AA"/>
    <w:rsid w:val="00217D5D"/>
    <w:rsid w:val="0027744D"/>
    <w:rsid w:val="00282EEC"/>
    <w:rsid w:val="002B1F42"/>
    <w:rsid w:val="002D3C99"/>
    <w:rsid w:val="002E5BEB"/>
    <w:rsid w:val="002E7D1A"/>
    <w:rsid w:val="0030795C"/>
    <w:rsid w:val="00357D4E"/>
    <w:rsid w:val="003B4A63"/>
    <w:rsid w:val="003C1F99"/>
    <w:rsid w:val="003D7136"/>
    <w:rsid w:val="003E50B4"/>
    <w:rsid w:val="004C32D1"/>
    <w:rsid w:val="00520EAF"/>
    <w:rsid w:val="00547168"/>
    <w:rsid w:val="00592741"/>
    <w:rsid w:val="00594EFB"/>
    <w:rsid w:val="005F5372"/>
    <w:rsid w:val="006774B3"/>
    <w:rsid w:val="006D79A0"/>
    <w:rsid w:val="007022EF"/>
    <w:rsid w:val="0072612A"/>
    <w:rsid w:val="00732249"/>
    <w:rsid w:val="0073314B"/>
    <w:rsid w:val="007478CF"/>
    <w:rsid w:val="007630F7"/>
    <w:rsid w:val="00765D2E"/>
    <w:rsid w:val="008329B1"/>
    <w:rsid w:val="00840FDB"/>
    <w:rsid w:val="00862BA3"/>
    <w:rsid w:val="008C2897"/>
    <w:rsid w:val="00912F9D"/>
    <w:rsid w:val="009268F8"/>
    <w:rsid w:val="00931AFB"/>
    <w:rsid w:val="00934ABE"/>
    <w:rsid w:val="009A25AA"/>
    <w:rsid w:val="009C2877"/>
    <w:rsid w:val="009F795B"/>
    <w:rsid w:val="00A76C9F"/>
    <w:rsid w:val="00AD101A"/>
    <w:rsid w:val="00AE0DA3"/>
    <w:rsid w:val="00B5017E"/>
    <w:rsid w:val="00B51915"/>
    <w:rsid w:val="00B56278"/>
    <w:rsid w:val="00C47F2E"/>
    <w:rsid w:val="00D01C49"/>
    <w:rsid w:val="00D21BCE"/>
    <w:rsid w:val="00D2298A"/>
    <w:rsid w:val="00D62669"/>
    <w:rsid w:val="00DA3A59"/>
    <w:rsid w:val="00DB6C10"/>
    <w:rsid w:val="00DF7298"/>
    <w:rsid w:val="00E07871"/>
    <w:rsid w:val="00E256BF"/>
    <w:rsid w:val="00E37D34"/>
    <w:rsid w:val="00ED54CA"/>
    <w:rsid w:val="00EF0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7D2F445B"/>
  <w15:chartTrackingRefBased/>
  <w15:docId w15:val="{E47EE24A-8256-438C-9D1E-5EB12C682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F5372"/>
    <w:pPr>
      <w:spacing w:after="0" w:line="240" w:lineRule="auto"/>
    </w:pPr>
    <w:rPr>
      <w:rFonts w:ascii="Times New Roman" w:eastAsia="PMingLiU"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5372"/>
    <w:pPr>
      <w:tabs>
        <w:tab w:val="center" w:pos="4680"/>
        <w:tab w:val="right" w:pos="9360"/>
      </w:tabs>
    </w:pPr>
  </w:style>
  <w:style w:type="character" w:customStyle="1" w:styleId="HeaderChar">
    <w:name w:val="Header Char"/>
    <w:basedOn w:val="DefaultParagraphFont"/>
    <w:link w:val="Header"/>
    <w:uiPriority w:val="99"/>
    <w:rsid w:val="005F5372"/>
  </w:style>
  <w:style w:type="paragraph" w:styleId="Footer">
    <w:name w:val="footer"/>
    <w:basedOn w:val="Normal"/>
    <w:link w:val="FooterChar"/>
    <w:uiPriority w:val="99"/>
    <w:unhideWhenUsed/>
    <w:rsid w:val="005F5372"/>
    <w:pPr>
      <w:tabs>
        <w:tab w:val="center" w:pos="4680"/>
        <w:tab w:val="right" w:pos="9360"/>
      </w:tabs>
    </w:pPr>
  </w:style>
  <w:style w:type="character" w:customStyle="1" w:styleId="FooterChar">
    <w:name w:val="Footer Char"/>
    <w:basedOn w:val="DefaultParagraphFont"/>
    <w:link w:val="Footer"/>
    <w:uiPriority w:val="99"/>
    <w:rsid w:val="005F5372"/>
  </w:style>
  <w:style w:type="paragraph" w:styleId="ListParagraph">
    <w:name w:val="List Paragraph"/>
    <w:basedOn w:val="Normal"/>
    <w:uiPriority w:val="34"/>
    <w:qFormat/>
    <w:rsid w:val="00D01C49"/>
    <w:pPr>
      <w:ind w:left="720"/>
      <w:contextualSpacing/>
    </w:pPr>
  </w:style>
  <w:style w:type="paragraph" w:styleId="BalloonText">
    <w:name w:val="Balloon Text"/>
    <w:basedOn w:val="Normal"/>
    <w:link w:val="BalloonTextChar"/>
    <w:uiPriority w:val="99"/>
    <w:semiHidden/>
    <w:unhideWhenUsed/>
    <w:rsid w:val="00A76C9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6C9F"/>
    <w:rPr>
      <w:rFonts w:ascii="Segoe UI" w:eastAsia="PMingLiU" w:hAnsi="Segoe UI" w:cs="Segoe UI"/>
      <w:sz w:val="18"/>
      <w:szCs w:val="18"/>
    </w:rPr>
  </w:style>
  <w:style w:type="character" w:styleId="CommentReference">
    <w:name w:val="annotation reference"/>
    <w:basedOn w:val="DefaultParagraphFont"/>
    <w:uiPriority w:val="99"/>
    <w:semiHidden/>
    <w:unhideWhenUsed/>
    <w:rsid w:val="00934ABE"/>
    <w:rPr>
      <w:sz w:val="16"/>
      <w:szCs w:val="16"/>
    </w:rPr>
  </w:style>
  <w:style w:type="paragraph" w:styleId="CommentText">
    <w:name w:val="annotation text"/>
    <w:basedOn w:val="Normal"/>
    <w:link w:val="CommentTextChar"/>
    <w:uiPriority w:val="99"/>
    <w:semiHidden/>
    <w:unhideWhenUsed/>
    <w:rsid w:val="00934ABE"/>
    <w:rPr>
      <w:sz w:val="20"/>
      <w:szCs w:val="20"/>
    </w:rPr>
  </w:style>
  <w:style w:type="character" w:customStyle="1" w:styleId="CommentTextChar">
    <w:name w:val="Comment Text Char"/>
    <w:basedOn w:val="DefaultParagraphFont"/>
    <w:link w:val="CommentText"/>
    <w:uiPriority w:val="99"/>
    <w:semiHidden/>
    <w:rsid w:val="00934ABE"/>
    <w:rPr>
      <w:rFonts w:ascii="Times New Roman" w:eastAsia="PMingLiU"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34ABE"/>
    <w:rPr>
      <w:b/>
      <w:bCs/>
    </w:rPr>
  </w:style>
  <w:style w:type="character" w:customStyle="1" w:styleId="CommentSubjectChar">
    <w:name w:val="Comment Subject Char"/>
    <w:basedOn w:val="CommentTextChar"/>
    <w:link w:val="CommentSubject"/>
    <w:uiPriority w:val="99"/>
    <w:semiHidden/>
    <w:rsid w:val="00934ABE"/>
    <w:rPr>
      <w:rFonts w:ascii="Times New Roman" w:eastAsia="PMingLiU" w:hAnsi="Times New Roman" w:cs="Times New Roman"/>
      <w:b/>
      <w:bCs/>
      <w:sz w:val="20"/>
      <w:szCs w:val="20"/>
    </w:rPr>
  </w:style>
  <w:style w:type="paragraph" w:styleId="NormalWeb">
    <w:name w:val="Normal (Web)"/>
    <w:basedOn w:val="Normal"/>
    <w:uiPriority w:val="99"/>
    <w:semiHidden/>
    <w:unhideWhenUsed/>
    <w:rsid w:val="009C2877"/>
    <w:pPr>
      <w:spacing w:before="100" w:beforeAutospacing="1" w:after="100" w:afterAutospacing="1"/>
    </w:pPr>
    <w:rPr>
      <w:rFonts w:eastAsia="Times New Roman"/>
      <w:sz w:val="24"/>
      <w:szCs w:val="24"/>
    </w:rPr>
  </w:style>
  <w:style w:type="character" w:styleId="Strong">
    <w:name w:val="Strong"/>
    <w:basedOn w:val="DefaultParagraphFont"/>
    <w:uiPriority w:val="22"/>
    <w:qFormat/>
    <w:rsid w:val="009C2877"/>
    <w:rPr>
      <w:b/>
      <w:bCs/>
    </w:rPr>
  </w:style>
  <w:style w:type="character" w:styleId="Hyperlink">
    <w:name w:val="Hyperlink"/>
    <w:basedOn w:val="DefaultParagraphFont"/>
    <w:uiPriority w:val="99"/>
    <w:unhideWhenUsed/>
    <w:rsid w:val="007630F7"/>
    <w:rPr>
      <w:color w:val="0563C1" w:themeColor="hyperlink"/>
      <w:u w:val="single"/>
    </w:rPr>
  </w:style>
  <w:style w:type="character" w:styleId="UnresolvedMention">
    <w:name w:val="Unresolved Mention"/>
    <w:basedOn w:val="DefaultParagraphFont"/>
    <w:uiPriority w:val="99"/>
    <w:semiHidden/>
    <w:unhideWhenUsed/>
    <w:rsid w:val="007630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559641">
      <w:bodyDiv w:val="1"/>
      <w:marLeft w:val="0"/>
      <w:marRight w:val="0"/>
      <w:marTop w:val="0"/>
      <w:marBottom w:val="0"/>
      <w:divBdr>
        <w:top w:val="none" w:sz="0" w:space="0" w:color="auto"/>
        <w:left w:val="none" w:sz="0" w:space="0" w:color="auto"/>
        <w:bottom w:val="none" w:sz="0" w:space="0" w:color="auto"/>
        <w:right w:val="none" w:sz="0" w:space="0" w:color="auto"/>
      </w:divBdr>
    </w:div>
    <w:div w:id="255865313">
      <w:bodyDiv w:val="1"/>
      <w:marLeft w:val="0"/>
      <w:marRight w:val="0"/>
      <w:marTop w:val="0"/>
      <w:marBottom w:val="0"/>
      <w:divBdr>
        <w:top w:val="none" w:sz="0" w:space="0" w:color="auto"/>
        <w:left w:val="none" w:sz="0" w:space="0" w:color="auto"/>
        <w:bottom w:val="none" w:sz="0" w:space="0" w:color="auto"/>
        <w:right w:val="none" w:sz="0" w:space="0" w:color="auto"/>
      </w:divBdr>
    </w:div>
    <w:div w:id="654913692">
      <w:bodyDiv w:val="1"/>
      <w:marLeft w:val="0"/>
      <w:marRight w:val="0"/>
      <w:marTop w:val="0"/>
      <w:marBottom w:val="0"/>
      <w:divBdr>
        <w:top w:val="none" w:sz="0" w:space="0" w:color="auto"/>
        <w:left w:val="none" w:sz="0" w:space="0" w:color="auto"/>
        <w:bottom w:val="none" w:sz="0" w:space="0" w:color="auto"/>
        <w:right w:val="none" w:sz="0" w:space="0" w:color="auto"/>
      </w:divBdr>
    </w:div>
    <w:div w:id="676347863">
      <w:bodyDiv w:val="1"/>
      <w:marLeft w:val="0"/>
      <w:marRight w:val="0"/>
      <w:marTop w:val="0"/>
      <w:marBottom w:val="0"/>
      <w:divBdr>
        <w:top w:val="none" w:sz="0" w:space="0" w:color="auto"/>
        <w:left w:val="none" w:sz="0" w:space="0" w:color="auto"/>
        <w:bottom w:val="none" w:sz="0" w:space="0" w:color="auto"/>
        <w:right w:val="none" w:sz="0" w:space="0" w:color="auto"/>
      </w:divBdr>
    </w:div>
    <w:div w:id="805198693">
      <w:bodyDiv w:val="1"/>
      <w:marLeft w:val="0"/>
      <w:marRight w:val="0"/>
      <w:marTop w:val="0"/>
      <w:marBottom w:val="0"/>
      <w:divBdr>
        <w:top w:val="none" w:sz="0" w:space="0" w:color="auto"/>
        <w:left w:val="none" w:sz="0" w:space="0" w:color="auto"/>
        <w:bottom w:val="none" w:sz="0" w:space="0" w:color="auto"/>
        <w:right w:val="none" w:sz="0" w:space="0" w:color="auto"/>
      </w:divBdr>
    </w:div>
    <w:div w:id="809401941">
      <w:bodyDiv w:val="1"/>
      <w:marLeft w:val="0"/>
      <w:marRight w:val="0"/>
      <w:marTop w:val="0"/>
      <w:marBottom w:val="0"/>
      <w:divBdr>
        <w:top w:val="none" w:sz="0" w:space="0" w:color="auto"/>
        <w:left w:val="none" w:sz="0" w:space="0" w:color="auto"/>
        <w:bottom w:val="none" w:sz="0" w:space="0" w:color="auto"/>
        <w:right w:val="none" w:sz="0" w:space="0" w:color="auto"/>
      </w:divBdr>
    </w:div>
    <w:div w:id="961570815">
      <w:bodyDiv w:val="1"/>
      <w:marLeft w:val="0"/>
      <w:marRight w:val="0"/>
      <w:marTop w:val="0"/>
      <w:marBottom w:val="0"/>
      <w:divBdr>
        <w:top w:val="none" w:sz="0" w:space="0" w:color="auto"/>
        <w:left w:val="none" w:sz="0" w:space="0" w:color="auto"/>
        <w:bottom w:val="none" w:sz="0" w:space="0" w:color="auto"/>
        <w:right w:val="none" w:sz="0" w:space="0" w:color="auto"/>
      </w:divBdr>
    </w:div>
    <w:div w:id="963729916">
      <w:bodyDiv w:val="1"/>
      <w:marLeft w:val="0"/>
      <w:marRight w:val="0"/>
      <w:marTop w:val="0"/>
      <w:marBottom w:val="0"/>
      <w:divBdr>
        <w:top w:val="none" w:sz="0" w:space="0" w:color="auto"/>
        <w:left w:val="none" w:sz="0" w:space="0" w:color="auto"/>
        <w:bottom w:val="none" w:sz="0" w:space="0" w:color="auto"/>
        <w:right w:val="none" w:sz="0" w:space="0" w:color="auto"/>
      </w:divBdr>
    </w:div>
    <w:div w:id="1300916354">
      <w:bodyDiv w:val="1"/>
      <w:marLeft w:val="0"/>
      <w:marRight w:val="0"/>
      <w:marTop w:val="0"/>
      <w:marBottom w:val="0"/>
      <w:divBdr>
        <w:top w:val="none" w:sz="0" w:space="0" w:color="auto"/>
        <w:left w:val="none" w:sz="0" w:space="0" w:color="auto"/>
        <w:bottom w:val="none" w:sz="0" w:space="0" w:color="auto"/>
        <w:right w:val="none" w:sz="0" w:space="0" w:color="auto"/>
      </w:divBdr>
    </w:div>
    <w:div w:id="1342511994">
      <w:bodyDiv w:val="1"/>
      <w:marLeft w:val="0"/>
      <w:marRight w:val="0"/>
      <w:marTop w:val="0"/>
      <w:marBottom w:val="0"/>
      <w:divBdr>
        <w:top w:val="none" w:sz="0" w:space="0" w:color="auto"/>
        <w:left w:val="none" w:sz="0" w:space="0" w:color="auto"/>
        <w:bottom w:val="none" w:sz="0" w:space="0" w:color="auto"/>
        <w:right w:val="none" w:sz="0" w:space="0" w:color="auto"/>
      </w:divBdr>
    </w:div>
    <w:div w:id="1514957844">
      <w:bodyDiv w:val="1"/>
      <w:marLeft w:val="0"/>
      <w:marRight w:val="0"/>
      <w:marTop w:val="0"/>
      <w:marBottom w:val="0"/>
      <w:divBdr>
        <w:top w:val="none" w:sz="0" w:space="0" w:color="auto"/>
        <w:left w:val="none" w:sz="0" w:space="0" w:color="auto"/>
        <w:bottom w:val="none" w:sz="0" w:space="0" w:color="auto"/>
        <w:right w:val="none" w:sz="0" w:space="0" w:color="auto"/>
      </w:divBdr>
      <w:divsChild>
        <w:div w:id="216280052">
          <w:marLeft w:val="0"/>
          <w:marRight w:val="0"/>
          <w:marTop w:val="0"/>
          <w:marBottom w:val="0"/>
          <w:divBdr>
            <w:top w:val="single" w:sz="2" w:space="0" w:color="E3E3E3"/>
            <w:left w:val="single" w:sz="2" w:space="0" w:color="E3E3E3"/>
            <w:bottom w:val="single" w:sz="2" w:space="0" w:color="E3E3E3"/>
            <w:right w:val="single" w:sz="2" w:space="0" w:color="E3E3E3"/>
          </w:divBdr>
          <w:divsChild>
            <w:div w:id="414784210">
              <w:marLeft w:val="0"/>
              <w:marRight w:val="0"/>
              <w:marTop w:val="0"/>
              <w:marBottom w:val="0"/>
              <w:divBdr>
                <w:top w:val="single" w:sz="2" w:space="0" w:color="E3E3E3"/>
                <w:left w:val="single" w:sz="2" w:space="0" w:color="E3E3E3"/>
                <w:bottom w:val="single" w:sz="2" w:space="0" w:color="E3E3E3"/>
                <w:right w:val="single" w:sz="2" w:space="0" w:color="E3E3E3"/>
              </w:divBdr>
              <w:divsChild>
                <w:div w:id="1153066035">
                  <w:marLeft w:val="0"/>
                  <w:marRight w:val="0"/>
                  <w:marTop w:val="0"/>
                  <w:marBottom w:val="0"/>
                  <w:divBdr>
                    <w:top w:val="single" w:sz="2" w:space="0" w:color="E3E3E3"/>
                    <w:left w:val="single" w:sz="2" w:space="0" w:color="E3E3E3"/>
                    <w:bottom w:val="single" w:sz="2" w:space="0" w:color="E3E3E3"/>
                    <w:right w:val="single" w:sz="2" w:space="0" w:color="E3E3E3"/>
                  </w:divBdr>
                  <w:divsChild>
                    <w:div w:id="1626497369">
                      <w:marLeft w:val="0"/>
                      <w:marRight w:val="0"/>
                      <w:marTop w:val="0"/>
                      <w:marBottom w:val="0"/>
                      <w:divBdr>
                        <w:top w:val="single" w:sz="2" w:space="0" w:color="E3E3E3"/>
                        <w:left w:val="single" w:sz="2" w:space="0" w:color="E3E3E3"/>
                        <w:bottom w:val="single" w:sz="2" w:space="0" w:color="E3E3E3"/>
                        <w:right w:val="single" w:sz="2" w:space="0" w:color="E3E3E3"/>
                      </w:divBdr>
                      <w:divsChild>
                        <w:div w:id="1777822596">
                          <w:marLeft w:val="0"/>
                          <w:marRight w:val="0"/>
                          <w:marTop w:val="0"/>
                          <w:marBottom w:val="0"/>
                          <w:divBdr>
                            <w:top w:val="single" w:sz="2" w:space="0" w:color="E3E3E3"/>
                            <w:left w:val="single" w:sz="2" w:space="0" w:color="E3E3E3"/>
                            <w:bottom w:val="single" w:sz="2" w:space="0" w:color="E3E3E3"/>
                            <w:right w:val="single" w:sz="2" w:space="0" w:color="E3E3E3"/>
                          </w:divBdr>
                          <w:divsChild>
                            <w:div w:id="1312561223">
                              <w:marLeft w:val="0"/>
                              <w:marRight w:val="0"/>
                              <w:marTop w:val="0"/>
                              <w:marBottom w:val="0"/>
                              <w:divBdr>
                                <w:top w:val="single" w:sz="2" w:space="0" w:color="E3E3E3"/>
                                <w:left w:val="single" w:sz="2" w:space="0" w:color="E3E3E3"/>
                                <w:bottom w:val="single" w:sz="2" w:space="0" w:color="E3E3E3"/>
                                <w:right w:val="single" w:sz="2" w:space="0" w:color="E3E3E3"/>
                              </w:divBdr>
                              <w:divsChild>
                                <w:div w:id="1715353005">
                                  <w:marLeft w:val="0"/>
                                  <w:marRight w:val="0"/>
                                  <w:marTop w:val="100"/>
                                  <w:marBottom w:val="100"/>
                                  <w:divBdr>
                                    <w:top w:val="single" w:sz="2" w:space="0" w:color="E3E3E3"/>
                                    <w:left w:val="single" w:sz="2" w:space="0" w:color="E3E3E3"/>
                                    <w:bottom w:val="single" w:sz="2" w:space="0" w:color="E3E3E3"/>
                                    <w:right w:val="single" w:sz="2" w:space="0" w:color="E3E3E3"/>
                                  </w:divBdr>
                                  <w:divsChild>
                                    <w:div w:id="492641718">
                                      <w:marLeft w:val="0"/>
                                      <w:marRight w:val="0"/>
                                      <w:marTop w:val="0"/>
                                      <w:marBottom w:val="0"/>
                                      <w:divBdr>
                                        <w:top w:val="single" w:sz="2" w:space="0" w:color="E3E3E3"/>
                                        <w:left w:val="single" w:sz="2" w:space="0" w:color="E3E3E3"/>
                                        <w:bottom w:val="single" w:sz="2" w:space="0" w:color="E3E3E3"/>
                                        <w:right w:val="single" w:sz="2" w:space="0" w:color="E3E3E3"/>
                                      </w:divBdr>
                                      <w:divsChild>
                                        <w:div w:id="6448049">
                                          <w:marLeft w:val="0"/>
                                          <w:marRight w:val="0"/>
                                          <w:marTop w:val="0"/>
                                          <w:marBottom w:val="0"/>
                                          <w:divBdr>
                                            <w:top w:val="single" w:sz="2" w:space="0" w:color="E3E3E3"/>
                                            <w:left w:val="single" w:sz="2" w:space="0" w:color="E3E3E3"/>
                                            <w:bottom w:val="single" w:sz="2" w:space="0" w:color="E3E3E3"/>
                                            <w:right w:val="single" w:sz="2" w:space="0" w:color="E3E3E3"/>
                                          </w:divBdr>
                                          <w:divsChild>
                                            <w:div w:id="126165968">
                                              <w:marLeft w:val="0"/>
                                              <w:marRight w:val="0"/>
                                              <w:marTop w:val="0"/>
                                              <w:marBottom w:val="0"/>
                                              <w:divBdr>
                                                <w:top w:val="single" w:sz="2" w:space="0" w:color="E3E3E3"/>
                                                <w:left w:val="single" w:sz="2" w:space="0" w:color="E3E3E3"/>
                                                <w:bottom w:val="single" w:sz="2" w:space="0" w:color="E3E3E3"/>
                                                <w:right w:val="single" w:sz="2" w:space="0" w:color="E3E3E3"/>
                                              </w:divBdr>
                                              <w:divsChild>
                                                <w:div w:id="1306350928">
                                                  <w:marLeft w:val="0"/>
                                                  <w:marRight w:val="0"/>
                                                  <w:marTop w:val="0"/>
                                                  <w:marBottom w:val="0"/>
                                                  <w:divBdr>
                                                    <w:top w:val="single" w:sz="2" w:space="0" w:color="E3E3E3"/>
                                                    <w:left w:val="single" w:sz="2" w:space="0" w:color="E3E3E3"/>
                                                    <w:bottom w:val="single" w:sz="2" w:space="0" w:color="E3E3E3"/>
                                                    <w:right w:val="single" w:sz="2" w:space="0" w:color="E3E3E3"/>
                                                  </w:divBdr>
                                                  <w:divsChild>
                                                    <w:div w:id="386299297">
                                                      <w:marLeft w:val="0"/>
                                                      <w:marRight w:val="0"/>
                                                      <w:marTop w:val="0"/>
                                                      <w:marBottom w:val="0"/>
                                                      <w:divBdr>
                                                        <w:top w:val="single" w:sz="2" w:space="0" w:color="E3E3E3"/>
                                                        <w:left w:val="single" w:sz="2" w:space="0" w:color="E3E3E3"/>
                                                        <w:bottom w:val="single" w:sz="2" w:space="0" w:color="E3E3E3"/>
                                                        <w:right w:val="single" w:sz="2" w:space="0" w:color="E3E3E3"/>
                                                      </w:divBdr>
                                                      <w:divsChild>
                                                        <w:div w:id="201113506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446860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ationalfamilysupportnetwork.org/_files/ugd/20e556_6315a37db13249aeb4ab3a36d378a0d7.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www.nationalfamilysupportnetwork.org/_files/ugd/20e556_6315a37db13249aeb4ab3a36d378a0d7.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AF098-E3C9-4EE1-BABB-FBA51D31A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8</Pages>
  <Words>1261</Words>
  <Characters>7188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Stacey Langendoerfer</dc:creator>
  <cp:keywords/>
  <dc:description/>
  <cp:lastModifiedBy>Kimberly Crouch</cp:lastModifiedBy>
  <cp:revision>4</cp:revision>
  <cp:lastPrinted>2019-06-26T14:02:00Z</cp:lastPrinted>
  <dcterms:created xsi:type="dcterms:W3CDTF">2024-04-14T12:27:00Z</dcterms:created>
  <dcterms:modified xsi:type="dcterms:W3CDTF">2024-05-18T15:08:00Z</dcterms:modified>
</cp:coreProperties>
</file>